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8872" w14:textId="77777777" w:rsidR="00E52B24" w:rsidRPr="00B46188" w:rsidRDefault="00B46188">
      <w:pPr>
        <w:numPr>
          <w:ilvl w:val="0"/>
          <w:numId w:val="1"/>
        </w:numPr>
        <w:spacing w:after="182" w:line="259" w:lineRule="auto"/>
        <w:ind w:hanging="324"/>
        <w:rPr>
          <w:lang w:val="fr-FR"/>
        </w:rPr>
      </w:pPr>
      <w:r w:rsidRPr="00B46188">
        <w:rPr>
          <w:rFonts w:ascii="Cambria" w:eastAsia="Cambria" w:hAnsi="Cambria" w:cs="Cambria"/>
          <w:b/>
          <w:color w:val="365F91"/>
          <w:sz w:val="22"/>
          <w:lang w:val="fr-FR"/>
        </w:rPr>
        <w:t xml:space="preserve">IDENTIFICATION DE LA SUBSTANCE / DU MELANGE ET DE LA SOCIETE/L’ENTREPRISE. </w:t>
      </w:r>
    </w:p>
    <w:p w14:paraId="54876317" w14:textId="77777777" w:rsidR="00E52B24" w:rsidRPr="00B46188" w:rsidRDefault="00B46188">
      <w:pPr>
        <w:spacing w:after="199" w:line="250" w:lineRule="auto"/>
        <w:ind w:left="300"/>
        <w:rPr>
          <w:lang w:val="fr-FR"/>
        </w:rPr>
      </w:pPr>
      <w:r w:rsidRPr="00B46188">
        <w:rPr>
          <w:rFonts w:ascii="Cambria" w:eastAsia="Cambria" w:hAnsi="Cambria" w:cs="Cambria"/>
          <w:b/>
          <w:color w:val="548DD4"/>
          <w:sz w:val="20"/>
          <w:lang w:val="fr-FR"/>
        </w:rPr>
        <w:t>1.1.</w:t>
      </w:r>
      <w:r w:rsidRPr="00B46188">
        <w:rPr>
          <w:rFonts w:ascii="Arial" w:eastAsia="Arial" w:hAnsi="Arial" w:cs="Arial"/>
          <w:b/>
          <w:color w:val="548DD4"/>
          <w:sz w:val="20"/>
          <w:lang w:val="fr-FR"/>
        </w:rPr>
        <w:t xml:space="preserve"> </w:t>
      </w:r>
      <w:r w:rsidRPr="00B46188">
        <w:rPr>
          <w:rFonts w:ascii="Cambria" w:eastAsia="Cambria" w:hAnsi="Cambria" w:cs="Cambria"/>
          <w:b/>
          <w:color w:val="548DD4"/>
          <w:sz w:val="20"/>
          <w:lang w:val="fr-FR"/>
        </w:rPr>
        <w:t xml:space="preserve">Identificateur de produit. </w:t>
      </w:r>
    </w:p>
    <w:p w14:paraId="68F155D9" w14:textId="3EDAB22D" w:rsidR="00E52B24" w:rsidRPr="00B46188" w:rsidRDefault="00B46188">
      <w:pPr>
        <w:pStyle w:val="Titre1"/>
        <w:tabs>
          <w:tab w:val="center" w:pos="1081"/>
          <w:tab w:val="center" w:pos="4038"/>
        </w:tabs>
        <w:ind w:left="0"/>
        <w:rPr>
          <w:lang w:val="fr-FR"/>
        </w:rPr>
      </w:pPr>
      <w:r w:rsidRPr="00B46188">
        <w:rPr>
          <w:b w:val="0"/>
          <w:color w:val="000000"/>
          <w:sz w:val="22"/>
          <w:lang w:val="fr-FR"/>
        </w:rPr>
        <w:tab/>
        <w:t xml:space="preserve">Nom du produit :  </w:t>
      </w:r>
      <w:r w:rsidRPr="00B46188">
        <w:rPr>
          <w:b w:val="0"/>
          <w:color w:val="000000"/>
          <w:sz w:val="22"/>
          <w:lang w:val="fr-FR"/>
        </w:rPr>
        <w:tab/>
      </w:r>
      <w:r w:rsidR="00560F06">
        <w:rPr>
          <w:lang w:val="fr-FR"/>
        </w:rPr>
        <w:t>BOUGIE P</w:t>
      </w:r>
      <w:r>
        <w:rPr>
          <w:lang w:val="fr-FR"/>
        </w:rPr>
        <w:t>ARADIS</w:t>
      </w:r>
      <w:r w:rsidRPr="00B46188">
        <w:rPr>
          <w:lang w:val="fr-FR"/>
        </w:rPr>
        <w:t xml:space="preserve"> </w:t>
      </w:r>
      <w:r w:rsidR="00560F06">
        <w:rPr>
          <w:lang w:val="fr-FR"/>
        </w:rPr>
        <w:t>10%</w:t>
      </w:r>
      <w:r w:rsidRPr="00B46188">
        <w:rPr>
          <w:b w:val="0"/>
          <w:color w:val="000000"/>
          <w:sz w:val="22"/>
          <w:lang w:val="fr-FR"/>
        </w:rPr>
        <w:t xml:space="preserve"> </w:t>
      </w:r>
    </w:p>
    <w:p w14:paraId="0D7766A3" w14:textId="77777777" w:rsidR="00E52B24" w:rsidRPr="00B46188" w:rsidRDefault="00B46188">
      <w:pPr>
        <w:spacing w:after="106" w:line="259" w:lineRule="auto"/>
        <w:ind w:left="312" w:firstLine="0"/>
        <w:rPr>
          <w:lang w:val="fr-FR"/>
        </w:rPr>
      </w:pPr>
      <w:r w:rsidRPr="00B46188">
        <w:rPr>
          <w:sz w:val="22"/>
          <w:lang w:val="fr-FR"/>
        </w:rPr>
        <w:t xml:space="preserve"> </w:t>
      </w:r>
    </w:p>
    <w:p w14:paraId="38A937E8" w14:textId="77777777" w:rsidR="00E52B24" w:rsidRPr="00B46188" w:rsidRDefault="00B46188">
      <w:pPr>
        <w:spacing w:after="30" w:line="250" w:lineRule="auto"/>
        <w:ind w:left="300"/>
        <w:rPr>
          <w:lang w:val="fr-FR"/>
        </w:rPr>
      </w:pPr>
      <w:r w:rsidRPr="00B46188">
        <w:rPr>
          <w:rFonts w:ascii="Cambria" w:eastAsia="Cambria" w:hAnsi="Cambria" w:cs="Cambria"/>
          <w:b/>
          <w:color w:val="548DD4"/>
          <w:sz w:val="20"/>
          <w:lang w:val="fr-FR"/>
        </w:rPr>
        <w:t>1.2.</w:t>
      </w:r>
      <w:r w:rsidRPr="00B46188">
        <w:rPr>
          <w:rFonts w:ascii="Arial" w:eastAsia="Arial" w:hAnsi="Arial" w:cs="Arial"/>
          <w:b/>
          <w:color w:val="548DD4"/>
          <w:sz w:val="20"/>
          <w:lang w:val="fr-FR"/>
        </w:rPr>
        <w:t xml:space="preserve"> </w:t>
      </w:r>
      <w:r w:rsidRPr="00B46188">
        <w:rPr>
          <w:rFonts w:ascii="Cambria" w:eastAsia="Cambria" w:hAnsi="Cambria" w:cs="Cambria"/>
          <w:b/>
          <w:color w:val="548DD4"/>
          <w:sz w:val="20"/>
          <w:lang w:val="fr-FR"/>
        </w:rPr>
        <w:t xml:space="preserve">Utilisations identifiées </w:t>
      </w:r>
      <w:proofErr w:type="gramStart"/>
      <w:r w:rsidRPr="00B46188">
        <w:rPr>
          <w:rFonts w:ascii="Cambria" w:eastAsia="Cambria" w:hAnsi="Cambria" w:cs="Cambria"/>
          <w:b/>
          <w:color w:val="548DD4"/>
          <w:sz w:val="20"/>
          <w:lang w:val="fr-FR"/>
        </w:rPr>
        <w:t>pertinentes  de</w:t>
      </w:r>
      <w:proofErr w:type="gramEnd"/>
      <w:r w:rsidRPr="00B46188">
        <w:rPr>
          <w:rFonts w:ascii="Cambria" w:eastAsia="Cambria" w:hAnsi="Cambria" w:cs="Cambria"/>
          <w:b/>
          <w:color w:val="548DD4"/>
          <w:sz w:val="20"/>
          <w:lang w:val="fr-FR"/>
        </w:rPr>
        <w:t xml:space="preserve"> la substance ou du mélange et utilisations déconseillées. </w:t>
      </w:r>
    </w:p>
    <w:p w14:paraId="4ED29E11" w14:textId="1B60CF76" w:rsidR="00E52B24" w:rsidRPr="00B46188" w:rsidRDefault="00560F06">
      <w:pPr>
        <w:spacing w:after="96"/>
        <w:ind w:left="735"/>
        <w:rPr>
          <w:lang w:val="fr-FR"/>
        </w:rPr>
      </w:pPr>
      <w:r>
        <w:rPr>
          <w:lang w:val="fr-FR"/>
        </w:rPr>
        <w:t>Bougie parfumée à destination du grand public.</w:t>
      </w:r>
    </w:p>
    <w:p w14:paraId="0106C367" w14:textId="77777777" w:rsidR="00E52B24" w:rsidRPr="00B46188" w:rsidRDefault="00B46188">
      <w:pPr>
        <w:spacing w:after="74" w:line="250" w:lineRule="auto"/>
        <w:ind w:left="300"/>
        <w:rPr>
          <w:lang w:val="fr-FR"/>
        </w:rPr>
      </w:pPr>
      <w:r w:rsidRPr="00B46188">
        <w:rPr>
          <w:rFonts w:ascii="Cambria" w:eastAsia="Cambria" w:hAnsi="Cambria" w:cs="Cambria"/>
          <w:b/>
          <w:color w:val="548DD4"/>
          <w:sz w:val="20"/>
          <w:lang w:val="fr-FR"/>
        </w:rPr>
        <w:t>1.3.</w:t>
      </w:r>
      <w:r w:rsidRPr="00B46188">
        <w:rPr>
          <w:rFonts w:ascii="Arial" w:eastAsia="Arial" w:hAnsi="Arial" w:cs="Arial"/>
          <w:b/>
          <w:color w:val="548DD4"/>
          <w:sz w:val="20"/>
          <w:lang w:val="fr-FR"/>
        </w:rPr>
        <w:t xml:space="preserve"> </w:t>
      </w:r>
      <w:r w:rsidRPr="00B46188">
        <w:rPr>
          <w:rFonts w:ascii="Cambria" w:eastAsia="Cambria" w:hAnsi="Cambria" w:cs="Cambria"/>
          <w:b/>
          <w:color w:val="548DD4"/>
          <w:sz w:val="20"/>
          <w:lang w:val="fr-FR"/>
        </w:rPr>
        <w:t xml:space="preserve">Renseignements concernant le fournisseur de la fiche de données de sécurité. </w:t>
      </w:r>
    </w:p>
    <w:p w14:paraId="7B82F5FE" w14:textId="6C03A18E" w:rsidR="00E52B24" w:rsidRDefault="00B46188" w:rsidP="00B46188">
      <w:pPr>
        <w:pStyle w:val="Titre2"/>
        <w:tabs>
          <w:tab w:val="center" w:pos="1160"/>
          <w:tab w:val="center" w:pos="2835"/>
        </w:tabs>
        <w:ind w:left="0"/>
      </w:pPr>
      <w:r w:rsidRPr="00B46188">
        <w:rPr>
          <w:b w:val="0"/>
          <w:lang w:val="fr-FR"/>
        </w:rPr>
        <w:tab/>
      </w:r>
      <w:proofErr w:type="gramStart"/>
      <w:r>
        <w:rPr>
          <w:b w:val="0"/>
          <w:sz w:val="18"/>
        </w:rPr>
        <w:t>Entreprise :</w:t>
      </w:r>
      <w:proofErr w:type="gramEnd"/>
      <w:r>
        <w:rPr>
          <w:b w:val="0"/>
          <w:sz w:val="18"/>
        </w:rPr>
        <w:t xml:space="preserve"> </w:t>
      </w:r>
      <w:r>
        <w:rPr>
          <w:b w:val="0"/>
          <w:sz w:val="18"/>
        </w:rPr>
        <w:tab/>
        <w:t xml:space="preserve"> </w:t>
      </w:r>
    </w:p>
    <w:tbl>
      <w:tblPr>
        <w:tblStyle w:val="TableGrid"/>
        <w:tblW w:w="3796" w:type="dxa"/>
        <w:tblInd w:w="740" w:type="dxa"/>
        <w:tblLook w:val="04A0" w:firstRow="1" w:lastRow="0" w:firstColumn="1" w:lastColumn="0" w:noHBand="0" w:noVBand="1"/>
      </w:tblPr>
      <w:tblGrid>
        <w:gridCol w:w="1700"/>
        <w:gridCol w:w="2096"/>
      </w:tblGrid>
      <w:tr w:rsidR="00E52B24" w:rsidRPr="00B46188" w14:paraId="1CF0669D" w14:textId="77777777" w:rsidTr="00560F06">
        <w:trPr>
          <w:trHeight w:val="202"/>
        </w:trPr>
        <w:tc>
          <w:tcPr>
            <w:tcW w:w="1700" w:type="dxa"/>
            <w:tcBorders>
              <w:top w:val="nil"/>
              <w:left w:val="nil"/>
              <w:bottom w:val="nil"/>
              <w:right w:val="nil"/>
            </w:tcBorders>
          </w:tcPr>
          <w:p w14:paraId="6A241E96" w14:textId="77777777" w:rsidR="00E52B24" w:rsidRDefault="00B46188">
            <w:pPr>
              <w:spacing w:after="0" w:line="259" w:lineRule="auto"/>
              <w:ind w:left="0" w:firstLine="0"/>
            </w:pPr>
            <w:proofErr w:type="gramStart"/>
            <w:r>
              <w:t>Adresse :</w:t>
            </w:r>
            <w:proofErr w:type="gramEnd"/>
            <w:r>
              <w:t xml:space="preserve"> </w:t>
            </w:r>
          </w:p>
        </w:tc>
        <w:tc>
          <w:tcPr>
            <w:tcW w:w="2096" w:type="dxa"/>
            <w:tcBorders>
              <w:top w:val="nil"/>
              <w:left w:val="nil"/>
              <w:bottom w:val="nil"/>
              <w:right w:val="nil"/>
            </w:tcBorders>
          </w:tcPr>
          <w:p w14:paraId="06B65BE7" w14:textId="57201BCA" w:rsidR="00E52B24" w:rsidRPr="00B46188" w:rsidRDefault="00E52B24">
            <w:pPr>
              <w:spacing w:after="0" w:line="259" w:lineRule="auto"/>
              <w:ind w:left="0" w:firstLine="0"/>
              <w:jc w:val="both"/>
              <w:rPr>
                <w:lang w:val="fr-FR"/>
              </w:rPr>
            </w:pPr>
          </w:p>
        </w:tc>
      </w:tr>
      <w:tr w:rsidR="00E52B24" w14:paraId="732B0666" w14:textId="77777777" w:rsidTr="00560F06">
        <w:trPr>
          <w:trHeight w:val="220"/>
        </w:trPr>
        <w:tc>
          <w:tcPr>
            <w:tcW w:w="1700" w:type="dxa"/>
            <w:tcBorders>
              <w:top w:val="nil"/>
              <w:left w:val="nil"/>
              <w:bottom w:val="nil"/>
              <w:right w:val="nil"/>
            </w:tcBorders>
          </w:tcPr>
          <w:p w14:paraId="4D9D69A1" w14:textId="77777777" w:rsidR="00E52B24" w:rsidRDefault="00B46188">
            <w:pPr>
              <w:spacing w:after="0" w:line="259" w:lineRule="auto"/>
              <w:ind w:left="0" w:firstLine="0"/>
            </w:pPr>
            <w:proofErr w:type="spellStart"/>
            <w:proofErr w:type="gramStart"/>
            <w:r>
              <w:t>Ville</w:t>
            </w:r>
            <w:proofErr w:type="spellEnd"/>
            <w:r>
              <w:t xml:space="preserve"> :</w:t>
            </w:r>
            <w:proofErr w:type="gramEnd"/>
            <w:r>
              <w:t xml:space="preserve"> </w:t>
            </w:r>
          </w:p>
        </w:tc>
        <w:tc>
          <w:tcPr>
            <w:tcW w:w="2096" w:type="dxa"/>
            <w:tcBorders>
              <w:top w:val="nil"/>
              <w:left w:val="nil"/>
              <w:bottom w:val="nil"/>
              <w:right w:val="nil"/>
            </w:tcBorders>
          </w:tcPr>
          <w:p w14:paraId="2AEA221A" w14:textId="05D6F319" w:rsidR="00E52B24" w:rsidRDefault="00E52B24">
            <w:pPr>
              <w:spacing w:after="0" w:line="259" w:lineRule="auto"/>
              <w:ind w:left="0" w:firstLine="0"/>
            </w:pPr>
          </w:p>
        </w:tc>
      </w:tr>
      <w:tr w:rsidR="00E52B24" w14:paraId="45D78EAC" w14:textId="77777777" w:rsidTr="00560F06">
        <w:trPr>
          <w:trHeight w:val="220"/>
        </w:trPr>
        <w:tc>
          <w:tcPr>
            <w:tcW w:w="1700" w:type="dxa"/>
            <w:tcBorders>
              <w:top w:val="nil"/>
              <w:left w:val="nil"/>
              <w:bottom w:val="nil"/>
              <w:right w:val="nil"/>
            </w:tcBorders>
          </w:tcPr>
          <w:p w14:paraId="54A177C8" w14:textId="77777777" w:rsidR="00E52B24" w:rsidRDefault="00B46188">
            <w:pPr>
              <w:spacing w:after="0" w:line="259" w:lineRule="auto"/>
              <w:ind w:left="0" w:firstLine="0"/>
            </w:pPr>
            <w:proofErr w:type="gramStart"/>
            <w:r>
              <w:t>Pays :</w:t>
            </w:r>
            <w:proofErr w:type="gramEnd"/>
            <w:r>
              <w:t xml:space="preserve">  </w:t>
            </w:r>
          </w:p>
        </w:tc>
        <w:tc>
          <w:tcPr>
            <w:tcW w:w="2096" w:type="dxa"/>
            <w:tcBorders>
              <w:top w:val="nil"/>
              <w:left w:val="nil"/>
              <w:bottom w:val="nil"/>
              <w:right w:val="nil"/>
            </w:tcBorders>
          </w:tcPr>
          <w:p w14:paraId="517D0FE4" w14:textId="77777777" w:rsidR="00E52B24" w:rsidRDefault="00B46188">
            <w:pPr>
              <w:spacing w:after="0" w:line="259" w:lineRule="auto"/>
              <w:ind w:left="0" w:firstLine="0"/>
            </w:pPr>
            <w:r>
              <w:t xml:space="preserve">France </w:t>
            </w:r>
          </w:p>
        </w:tc>
      </w:tr>
      <w:tr w:rsidR="00E52B24" w14:paraId="23555831" w14:textId="77777777" w:rsidTr="00560F06">
        <w:trPr>
          <w:trHeight w:val="221"/>
        </w:trPr>
        <w:tc>
          <w:tcPr>
            <w:tcW w:w="1700" w:type="dxa"/>
            <w:tcBorders>
              <w:top w:val="nil"/>
              <w:left w:val="nil"/>
              <w:bottom w:val="nil"/>
              <w:right w:val="nil"/>
            </w:tcBorders>
          </w:tcPr>
          <w:p w14:paraId="79892516" w14:textId="77777777" w:rsidR="00E52B24" w:rsidRDefault="00B46188">
            <w:pPr>
              <w:spacing w:after="0" w:line="259" w:lineRule="auto"/>
              <w:ind w:left="0" w:firstLine="0"/>
            </w:pPr>
            <w:r>
              <w:t xml:space="preserve">N° </w:t>
            </w:r>
            <w:proofErr w:type="spellStart"/>
            <w:r>
              <w:t>Tél</w:t>
            </w:r>
            <w:proofErr w:type="spellEnd"/>
            <w:proofErr w:type="gramStart"/>
            <w:r>
              <w:t>. :</w:t>
            </w:r>
            <w:proofErr w:type="gramEnd"/>
            <w:r>
              <w:t xml:space="preserve"> </w:t>
            </w:r>
          </w:p>
        </w:tc>
        <w:tc>
          <w:tcPr>
            <w:tcW w:w="2096" w:type="dxa"/>
            <w:tcBorders>
              <w:top w:val="nil"/>
              <w:left w:val="nil"/>
              <w:bottom w:val="nil"/>
              <w:right w:val="nil"/>
            </w:tcBorders>
          </w:tcPr>
          <w:p w14:paraId="1D60BD92" w14:textId="2238A9FA" w:rsidR="00E52B24" w:rsidRDefault="00B46188">
            <w:pPr>
              <w:spacing w:after="0" w:line="259" w:lineRule="auto"/>
              <w:ind w:left="0" w:firstLine="0"/>
            </w:pPr>
            <w:r>
              <w:t xml:space="preserve">+33 (0) </w:t>
            </w:r>
          </w:p>
        </w:tc>
      </w:tr>
      <w:tr w:rsidR="00B46188" w14:paraId="18D2175E" w14:textId="77777777" w:rsidTr="00560F06">
        <w:trPr>
          <w:trHeight w:val="220"/>
        </w:trPr>
        <w:tc>
          <w:tcPr>
            <w:tcW w:w="1700" w:type="dxa"/>
            <w:tcBorders>
              <w:top w:val="nil"/>
              <w:left w:val="nil"/>
              <w:bottom w:val="nil"/>
              <w:right w:val="nil"/>
            </w:tcBorders>
          </w:tcPr>
          <w:p w14:paraId="1C251496" w14:textId="4CB3468D" w:rsidR="00B46188" w:rsidRDefault="00B46188">
            <w:pPr>
              <w:spacing w:after="0" w:line="259" w:lineRule="auto"/>
              <w:ind w:left="0" w:firstLine="0"/>
            </w:pPr>
            <w:proofErr w:type="gramStart"/>
            <w:r>
              <w:t>Email :</w:t>
            </w:r>
            <w:proofErr w:type="gramEnd"/>
            <w:r>
              <w:t xml:space="preserve">  </w:t>
            </w:r>
          </w:p>
        </w:tc>
        <w:tc>
          <w:tcPr>
            <w:tcW w:w="2096" w:type="dxa"/>
            <w:tcBorders>
              <w:top w:val="nil"/>
              <w:left w:val="nil"/>
              <w:bottom w:val="nil"/>
              <w:right w:val="nil"/>
            </w:tcBorders>
          </w:tcPr>
          <w:p w14:paraId="55938E97" w14:textId="72DD8F85" w:rsidR="00B46188" w:rsidRDefault="00B46188">
            <w:pPr>
              <w:spacing w:after="0" w:line="259" w:lineRule="auto"/>
              <w:ind w:left="0" w:firstLine="0"/>
            </w:pPr>
          </w:p>
        </w:tc>
      </w:tr>
      <w:tr w:rsidR="00B46188" w14:paraId="2F908120" w14:textId="77777777" w:rsidTr="00560F06">
        <w:trPr>
          <w:trHeight w:val="201"/>
        </w:trPr>
        <w:tc>
          <w:tcPr>
            <w:tcW w:w="1700" w:type="dxa"/>
            <w:tcBorders>
              <w:top w:val="nil"/>
              <w:left w:val="nil"/>
              <w:bottom w:val="nil"/>
              <w:right w:val="nil"/>
            </w:tcBorders>
          </w:tcPr>
          <w:p w14:paraId="4ED722D3" w14:textId="31917D40" w:rsidR="00B46188" w:rsidRDefault="00B46188">
            <w:pPr>
              <w:spacing w:after="0" w:line="259" w:lineRule="auto"/>
              <w:ind w:left="0" w:firstLine="0"/>
            </w:pPr>
          </w:p>
        </w:tc>
        <w:tc>
          <w:tcPr>
            <w:tcW w:w="2096" w:type="dxa"/>
            <w:tcBorders>
              <w:top w:val="nil"/>
              <w:left w:val="nil"/>
              <w:bottom w:val="nil"/>
              <w:right w:val="nil"/>
            </w:tcBorders>
          </w:tcPr>
          <w:p w14:paraId="2E5FE2E7" w14:textId="47D7818B" w:rsidR="00B46188" w:rsidRDefault="00B46188">
            <w:pPr>
              <w:spacing w:after="0" w:line="259" w:lineRule="auto"/>
              <w:ind w:left="0" w:firstLine="0"/>
            </w:pPr>
          </w:p>
        </w:tc>
      </w:tr>
    </w:tbl>
    <w:p w14:paraId="55B66DDC" w14:textId="77777777" w:rsidR="00E52B24" w:rsidRDefault="00B46188">
      <w:pPr>
        <w:spacing w:after="88" w:line="259" w:lineRule="auto"/>
        <w:ind w:left="740" w:firstLine="0"/>
      </w:pPr>
      <w:r>
        <w:t xml:space="preserve"> </w:t>
      </w:r>
    </w:p>
    <w:p w14:paraId="52A16477" w14:textId="77777777" w:rsidR="00E52B24" w:rsidRDefault="00B46188">
      <w:pPr>
        <w:spacing w:after="30" w:line="250" w:lineRule="auto"/>
        <w:ind w:left="300"/>
      </w:pPr>
      <w:r>
        <w:rPr>
          <w:rFonts w:ascii="Cambria" w:eastAsia="Cambria" w:hAnsi="Cambria" w:cs="Cambria"/>
          <w:b/>
          <w:color w:val="548DD4"/>
          <w:sz w:val="20"/>
        </w:rPr>
        <w:t>1.4.</w:t>
      </w:r>
      <w:r>
        <w:rPr>
          <w:rFonts w:ascii="Arial" w:eastAsia="Arial" w:hAnsi="Arial" w:cs="Arial"/>
          <w:b/>
          <w:color w:val="548DD4"/>
          <w:sz w:val="20"/>
        </w:rPr>
        <w:t xml:space="preserve"> </w:t>
      </w:r>
      <w:proofErr w:type="spellStart"/>
      <w:r>
        <w:rPr>
          <w:rFonts w:ascii="Cambria" w:eastAsia="Cambria" w:hAnsi="Cambria" w:cs="Cambria"/>
          <w:b/>
          <w:color w:val="548DD4"/>
          <w:sz w:val="20"/>
        </w:rPr>
        <w:t>Numéro</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d’appel</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d’urgence</w:t>
      </w:r>
      <w:proofErr w:type="spellEnd"/>
      <w:r>
        <w:rPr>
          <w:rFonts w:ascii="Cambria" w:eastAsia="Cambria" w:hAnsi="Cambria" w:cs="Cambria"/>
          <w:b/>
          <w:color w:val="548DD4"/>
          <w:sz w:val="20"/>
        </w:rPr>
        <w:t xml:space="preserve">. </w:t>
      </w:r>
    </w:p>
    <w:p w14:paraId="14981761" w14:textId="77777777" w:rsidR="00E52B24" w:rsidRDefault="00B46188">
      <w:pPr>
        <w:ind w:left="735"/>
      </w:pPr>
      <w:proofErr w:type="gramStart"/>
      <w:r>
        <w:t>ORFILA :</w:t>
      </w:r>
      <w:proofErr w:type="gramEnd"/>
      <w:r>
        <w:t xml:space="preserve"> +33 (0)1 45 42 59 59 (24h/24 7j/7) </w:t>
      </w:r>
    </w:p>
    <w:p w14:paraId="5D2A41E6" w14:textId="62003890" w:rsidR="00E52B24" w:rsidRPr="00B46188" w:rsidRDefault="00B46188" w:rsidP="00560F06">
      <w:pPr>
        <w:spacing w:after="0" w:line="259" w:lineRule="auto"/>
        <w:ind w:left="740" w:firstLine="0"/>
        <w:rPr>
          <w:lang w:val="fr-FR"/>
        </w:rPr>
      </w:pPr>
      <w:r>
        <w:t xml:space="preserve"> </w:t>
      </w:r>
      <w:r w:rsidRPr="00B46188">
        <w:rPr>
          <w:lang w:val="fr-FR"/>
        </w:rPr>
        <w:t xml:space="preserve"> </w:t>
      </w:r>
    </w:p>
    <w:p w14:paraId="392F0B64" w14:textId="77777777" w:rsidR="00E52B24" w:rsidRDefault="00B46188">
      <w:pPr>
        <w:numPr>
          <w:ilvl w:val="0"/>
          <w:numId w:val="2"/>
        </w:numPr>
        <w:spacing w:after="182" w:line="259" w:lineRule="auto"/>
        <w:ind w:hanging="324"/>
      </w:pPr>
      <w:r>
        <w:rPr>
          <w:rFonts w:ascii="Cambria" w:eastAsia="Cambria" w:hAnsi="Cambria" w:cs="Cambria"/>
          <w:b/>
          <w:color w:val="365F91"/>
          <w:sz w:val="22"/>
        </w:rPr>
        <w:t xml:space="preserve">IDENTIFICATION DES DANGERS. </w:t>
      </w:r>
    </w:p>
    <w:p w14:paraId="5CD4D850"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t xml:space="preserve">Classification de la substance ou du mélange. </w:t>
      </w:r>
    </w:p>
    <w:p w14:paraId="6C7B5EDC" w14:textId="77777777" w:rsidR="00E52B24" w:rsidRPr="00B46188" w:rsidRDefault="00B46188">
      <w:pPr>
        <w:spacing w:after="0" w:line="259" w:lineRule="auto"/>
        <w:ind w:left="735"/>
        <w:rPr>
          <w:lang w:val="fr-FR"/>
        </w:rPr>
      </w:pPr>
      <w:r w:rsidRPr="00B46188">
        <w:rPr>
          <w:b/>
          <w:lang w:val="fr-FR"/>
        </w:rPr>
        <w:t xml:space="preserve">Classification conformément au Règlement (CE) N° 1272/2008 </w:t>
      </w:r>
    </w:p>
    <w:p w14:paraId="53F30A0B" w14:textId="77777777" w:rsidR="00E52B24" w:rsidRPr="00B46188" w:rsidRDefault="00B46188">
      <w:pPr>
        <w:spacing w:after="0" w:line="259" w:lineRule="auto"/>
        <w:ind w:left="740" w:firstLine="0"/>
        <w:rPr>
          <w:lang w:val="fr-FR"/>
        </w:rPr>
      </w:pPr>
      <w:r w:rsidRPr="00B46188">
        <w:rPr>
          <w:lang w:val="fr-FR"/>
        </w:rPr>
        <w:t xml:space="preserve"> </w:t>
      </w:r>
    </w:p>
    <w:tbl>
      <w:tblPr>
        <w:tblStyle w:val="TableGrid"/>
        <w:tblW w:w="9072" w:type="dxa"/>
        <w:tblInd w:w="741" w:type="dxa"/>
        <w:tblCellMar>
          <w:top w:w="34" w:type="dxa"/>
          <w:left w:w="107" w:type="dxa"/>
          <w:right w:w="115" w:type="dxa"/>
        </w:tblCellMar>
        <w:tblLook w:val="04A0" w:firstRow="1" w:lastRow="0" w:firstColumn="1" w:lastColumn="0" w:noHBand="0" w:noVBand="1"/>
      </w:tblPr>
      <w:tblGrid>
        <w:gridCol w:w="1415"/>
        <w:gridCol w:w="2555"/>
        <w:gridCol w:w="991"/>
        <w:gridCol w:w="4111"/>
      </w:tblGrid>
      <w:tr w:rsidR="00E52B24" w14:paraId="74E12512" w14:textId="77777777">
        <w:trPr>
          <w:trHeight w:val="398"/>
        </w:trPr>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2DD52608" w14:textId="77777777" w:rsidR="00E52B24" w:rsidRDefault="00B46188">
            <w:pPr>
              <w:spacing w:after="0" w:line="259" w:lineRule="auto"/>
              <w:ind w:left="0" w:firstLine="0"/>
            </w:pPr>
            <w:r>
              <w:rPr>
                <w:b/>
                <w:sz w:val="16"/>
              </w:rPr>
              <w:t xml:space="preserve">Classe/Cat. de </w:t>
            </w:r>
            <w:proofErr w:type="spellStart"/>
            <w:r>
              <w:rPr>
                <w:b/>
                <w:sz w:val="16"/>
              </w:rPr>
              <w:t>danger</w:t>
            </w:r>
            <w:proofErr w:type="spellEnd"/>
            <w:r>
              <w:rPr>
                <w:b/>
                <w:sz w:val="16"/>
              </w:rPr>
              <w:t xml:space="preserve"> </w:t>
            </w:r>
          </w:p>
        </w:tc>
        <w:tc>
          <w:tcPr>
            <w:tcW w:w="2555" w:type="dxa"/>
            <w:tcBorders>
              <w:top w:val="single" w:sz="4" w:space="0" w:color="000000"/>
              <w:left w:val="single" w:sz="4" w:space="0" w:color="000000"/>
              <w:bottom w:val="single" w:sz="4" w:space="0" w:color="000000"/>
              <w:right w:val="single" w:sz="4" w:space="0" w:color="000000"/>
            </w:tcBorders>
            <w:shd w:val="clear" w:color="auto" w:fill="D9D9D9"/>
          </w:tcPr>
          <w:p w14:paraId="6520D92B" w14:textId="77777777" w:rsidR="00E52B24" w:rsidRDefault="00B46188">
            <w:pPr>
              <w:spacing w:after="0" w:line="259" w:lineRule="auto"/>
              <w:ind w:left="1" w:firstLine="0"/>
            </w:pPr>
            <w:proofErr w:type="spellStart"/>
            <w:r>
              <w:rPr>
                <w:b/>
                <w:sz w:val="16"/>
              </w:rPr>
              <w:t>Phrases</w:t>
            </w:r>
            <w:proofErr w:type="spellEnd"/>
            <w:r>
              <w:rPr>
                <w:b/>
                <w:sz w:val="16"/>
              </w:rPr>
              <w:t xml:space="preserve"> de </w:t>
            </w:r>
            <w:proofErr w:type="spellStart"/>
            <w:r>
              <w:rPr>
                <w:b/>
                <w:sz w:val="16"/>
              </w:rPr>
              <w:t>danger</w:t>
            </w:r>
            <w:proofErr w:type="spellEnd"/>
            <w:r>
              <w:rPr>
                <w:b/>
                <w:sz w:val="16"/>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383845C6" w14:textId="77777777" w:rsidR="00E52B24" w:rsidRDefault="00B46188">
            <w:pPr>
              <w:spacing w:after="0" w:line="259" w:lineRule="auto"/>
              <w:ind w:left="1" w:firstLine="0"/>
            </w:pPr>
            <w:r>
              <w:rPr>
                <w:b/>
                <w:sz w:val="16"/>
              </w:rPr>
              <w:t xml:space="preserve">Codes      de </w:t>
            </w:r>
            <w:proofErr w:type="spellStart"/>
            <w:r>
              <w:rPr>
                <w:b/>
                <w:sz w:val="16"/>
              </w:rPr>
              <w:t>danger</w:t>
            </w:r>
            <w:proofErr w:type="spellEnd"/>
            <w:r>
              <w:rPr>
                <w:b/>
                <w:sz w:val="16"/>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61D9A022" w14:textId="77777777" w:rsidR="00E52B24" w:rsidRDefault="00B46188">
            <w:pPr>
              <w:spacing w:after="0" w:line="259" w:lineRule="auto"/>
              <w:ind w:left="1"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E52B24" w:rsidRPr="00B46188" w14:paraId="3783C6CE" w14:textId="77777777">
        <w:trPr>
          <w:trHeight w:val="401"/>
        </w:trPr>
        <w:tc>
          <w:tcPr>
            <w:tcW w:w="1415" w:type="dxa"/>
            <w:tcBorders>
              <w:top w:val="single" w:sz="4" w:space="0" w:color="000000"/>
              <w:left w:val="single" w:sz="4" w:space="0" w:color="000000"/>
              <w:bottom w:val="single" w:sz="4" w:space="0" w:color="000000"/>
              <w:right w:val="single" w:sz="4" w:space="0" w:color="000000"/>
            </w:tcBorders>
          </w:tcPr>
          <w:p w14:paraId="35EE4159" w14:textId="10A59C57" w:rsidR="00E52B24" w:rsidRDefault="00B46188">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w:t>
            </w:r>
            <w:r w:rsidR="00A54261">
              <w:rPr>
                <w:sz w:val="16"/>
              </w:rPr>
              <w:t>3</w:t>
            </w:r>
            <w:r>
              <w:rPr>
                <w:sz w:val="16"/>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104DD68A" w14:textId="0037F5F8" w:rsidR="00E52B24" w:rsidRPr="00B46188" w:rsidRDefault="00B46188">
            <w:pPr>
              <w:spacing w:after="0" w:line="259" w:lineRule="auto"/>
              <w:ind w:left="1" w:firstLine="0"/>
              <w:rPr>
                <w:lang w:val="fr-FR"/>
              </w:rPr>
            </w:pPr>
            <w:r w:rsidRPr="00B46188">
              <w:rPr>
                <w:sz w:val="16"/>
                <w:lang w:val="fr-FR"/>
              </w:rPr>
              <w:t xml:space="preserve">Dangers pour le milieu aquatique - Danger chronique, catégorie </w:t>
            </w:r>
            <w:r w:rsidR="00A54261">
              <w:rPr>
                <w:sz w:val="16"/>
                <w:lang w:val="fr-FR"/>
              </w:rPr>
              <w:t>3</w:t>
            </w:r>
            <w:r w:rsidRPr="00B46188">
              <w:rPr>
                <w:sz w:val="16"/>
                <w:lang w:val="fr-FR"/>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52C327E" w14:textId="1535D363" w:rsidR="00E52B24" w:rsidRDefault="00B46188">
            <w:pPr>
              <w:spacing w:after="0" w:line="259" w:lineRule="auto"/>
              <w:ind w:left="1" w:firstLine="0"/>
            </w:pPr>
            <w:r>
              <w:rPr>
                <w:sz w:val="16"/>
              </w:rPr>
              <w:t>H41</w:t>
            </w:r>
            <w:r w:rsidR="00A54261">
              <w:rPr>
                <w:sz w:val="16"/>
              </w:rPr>
              <w:t>2</w:t>
            </w:r>
          </w:p>
        </w:tc>
        <w:tc>
          <w:tcPr>
            <w:tcW w:w="4111" w:type="dxa"/>
            <w:tcBorders>
              <w:top w:val="single" w:sz="4" w:space="0" w:color="000000"/>
              <w:left w:val="single" w:sz="4" w:space="0" w:color="000000"/>
              <w:bottom w:val="single" w:sz="4" w:space="0" w:color="000000"/>
              <w:right w:val="single" w:sz="4" w:space="0" w:color="000000"/>
            </w:tcBorders>
          </w:tcPr>
          <w:p w14:paraId="5B99D4C1" w14:textId="4C613A8F" w:rsidR="00E52B24" w:rsidRPr="00B46188" w:rsidRDefault="00A54261">
            <w:pPr>
              <w:spacing w:after="0" w:line="259" w:lineRule="auto"/>
              <w:ind w:left="1" w:firstLine="0"/>
              <w:rPr>
                <w:lang w:val="fr-FR"/>
              </w:rPr>
            </w:pPr>
            <w:r>
              <w:rPr>
                <w:sz w:val="16"/>
                <w:lang w:val="fr-FR"/>
              </w:rPr>
              <w:t>Nocif</w:t>
            </w:r>
            <w:r w:rsidR="00B46188" w:rsidRPr="00B46188">
              <w:rPr>
                <w:sz w:val="16"/>
                <w:lang w:val="fr-FR"/>
              </w:rPr>
              <w:t xml:space="preserve"> pour les organismes aquatiques, entraîne des effets néfastes à long terme. </w:t>
            </w:r>
          </w:p>
        </w:tc>
      </w:tr>
    </w:tbl>
    <w:p w14:paraId="556EACBE" w14:textId="77777777" w:rsidR="00E52B24" w:rsidRPr="00B46188" w:rsidRDefault="00B46188">
      <w:pPr>
        <w:spacing w:after="87" w:line="259" w:lineRule="auto"/>
        <w:ind w:left="312" w:firstLine="0"/>
        <w:rPr>
          <w:lang w:val="fr-FR"/>
        </w:rPr>
      </w:pPr>
      <w:r w:rsidRPr="00B46188">
        <w:rPr>
          <w:lang w:val="fr-FR"/>
        </w:rPr>
        <w:t xml:space="preserve"> </w:t>
      </w:r>
    </w:p>
    <w:p w14:paraId="11E5E20C" w14:textId="77777777" w:rsidR="00E52B24" w:rsidRDefault="00B46188">
      <w:pPr>
        <w:numPr>
          <w:ilvl w:val="1"/>
          <w:numId w:val="2"/>
        </w:numPr>
        <w:spacing w:after="30" w:line="250" w:lineRule="auto"/>
        <w:ind w:hanging="432"/>
      </w:pPr>
      <w:proofErr w:type="spellStart"/>
      <w:r>
        <w:rPr>
          <w:rFonts w:ascii="Cambria" w:eastAsia="Cambria" w:hAnsi="Cambria" w:cs="Cambria"/>
          <w:b/>
          <w:color w:val="548DD4"/>
          <w:sz w:val="20"/>
        </w:rPr>
        <w:t>Eléments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d’étiquetage</w:t>
      </w:r>
      <w:proofErr w:type="spellEnd"/>
      <w:r>
        <w:rPr>
          <w:rFonts w:ascii="Cambria" w:eastAsia="Cambria" w:hAnsi="Cambria" w:cs="Cambria"/>
          <w:b/>
          <w:color w:val="548DD4"/>
          <w:sz w:val="20"/>
        </w:rPr>
        <w:t xml:space="preserve">. </w:t>
      </w:r>
    </w:p>
    <w:p w14:paraId="3B1DA4DA" w14:textId="77777777" w:rsidR="00E52B24" w:rsidRPr="00B46188" w:rsidRDefault="00B46188">
      <w:pPr>
        <w:spacing w:after="0" w:line="259" w:lineRule="auto"/>
        <w:ind w:left="735"/>
        <w:rPr>
          <w:lang w:val="fr-FR"/>
        </w:rPr>
      </w:pPr>
      <w:r w:rsidRPr="00B46188">
        <w:rPr>
          <w:b/>
          <w:lang w:val="fr-FR"/>
        </w:rPr>
        <w:t>Etiquetage conformément</w:t>
      </w:r>
      <w:r w:rsidRPr="00B46188">
        <w:rPr>
          <w:lang w:val="fr-FR"/>
        </w:rPr>
        <w:t xml:space="preserve"> </w:t>
      </w:r>
      <w:r w:rsidRPr="00B46188">
        <w:rPr>
          <w:b/>
          <w:lang w:val="fr-FR"/>
        </w:rPr>
        <w:t>au Règlement (CE) N° 1272/2008</w:t>
      </w:r>
      <w:r w:rsidRPr="00B46188">
        <w:rPr>
          <w:lang w:val="fr-FR"/>
        </w:rPr>
        <w:t xml:space="preserve"> </w:t>
      </w:r>
    </w:p>
    <w:p w14:paraId="7B4A0566" w14:textId="77777777" w:rsidR="00E52B24" w:rsidRPr="00B46188" w:rsidRDefault="00B46188">
      <w:pPr>
        <w:spacing w:after="0" w:line="259" w:lineRule="auto"/>
        <w:ind w:left="740" w:firstLine="0"/>
        <w:rPr>
          <w:lang w:val="fr-FR"/>
        </w:rPr>
      </w:pPr>
      <w:r w:rsidRPr="00B46188">
        <w:rPr>
          <w:lang w:val="fr-FR"/>
        </w:rPr>
        <w:t xml:space="preserve"> </w:t>
      </w:r>
    </w:p>
    <w:p w14:paraId="507FABA7" w14:textId="2FC6A11B" w:rsidR="00E52B24" w:rsidRDefault="00B46188">
      <w:pPr>
        <w:ind w:left="735"/>
      </w:pPr>
      <w:r>
        <w:t xml:space="preserve">Mention de </w:t>
      </w:r>
      <w:proofErr w:type="spellStart"/>
      <w:proofErr w:type="gramStart"/>
      <w:r>
        <w:t>danger</w:t>
      </w:r>
      <w:proofErr w:type="spellEnd"/>
      <w:r>
        <w:t xml:space="preserve"> :</w:t>
      </w:r>
      <w:proofErr w:type="gramEnd"/>
      <w:r>
        <w:t xml:space="preserve"> </w:t>
      </w:r>
      <w:proofErr w:type="spellStart"/>
      <w:r w:rsidR="00353EEE">
        <w:t>Néant</w:t>
      </w:r>
      <w:proofErr w:type="spellEnd"/>
    </w:p>
    <w:p w14:paraId="4CE8F35E" w14:textId="77777777" w:rsidR="00E52B24" w:rsidRDefault="00B46188">
      <w:pPr>
        <w:spacing w:after="0" w:line="259" w:lineRule="auto"/>
        <w:ind w:left="596" w:firstLine="0"/>
      </w:pPr>
      <w:r>
        <w:t xml:space="preserve"> </w:t>
      </w:r>
    </w:p>
    <w:tbl>
      <w:tblPr>
        <w:tblStyle w:val="TableGrid"/>
        <w:tblW w:w="9072" w:type="dxa"/>
        <w:tblInd w:w="741" w:type="dxa"/>
        <w:tblCellMar>
          <w:top w:w="35" w:type="dxa"/>
          <w:left w:w="107" w:type="dxa"/>
          <w:right w:w="91" w:type="dxa"/>
        </w:tblCellMar>
        <w:tblLook w:val="04A0" w:firstRow="1" w:lastRow="0" w:firstColumn="1" w:lastColumn="0" w:noHBand="0" w:noVBand="1"/>
      </w:tblPr>
      <w:tblGrid>
        <w:gridCol w:w="1273"/>
        <w:gridCol w:w="7799"/>
      </w:tblGrid>
      <w:tr w:rsidR="00E52B24" w14:paraId="7833084A" w14:textId="77777777" w:rsidTr="00353EEE">
        <w:trPr>
          <w:trHeight w:val="203"/>
        </w:trPr>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1FCD44DA" w14:textId="77777777" w:rsidR="00E52B24" w:rsidRDefault="00B46188">
            <w:pPr>
              <w:spacing w:after="0" w:line="259" w:lineRule="auto"/>
              <w:ind w:left="0" w:firstLine="0"/>
            </w:pPr>
            <w:r>
              <w:rPr>
                <w:b/>
                <w:sz w:val="16"/>
              </w:rPr>
              <w:t xml:space="preserve">Code de </w:t>
            </w:r>
            <w:proofErr w:type="spellStart"/>
            <w:r>
              <w:rPr>
                <w:b/>
                <w:sz w:val="16"/>
              </w:rPr>
              <w:t>danger</w:t>
            </w:r>
            <w:proofErr w:type="spellEnd"/>
            <w:r>
              <w:rPr>
                <w:b/>
                <w:sz w:val="16"/>
              </w:rP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D9D9D9"/>
          </w:tcPr>
          <w:p w14:paraId="20D721A9" w14:textId="77777777" w:rsidR="00E52B24" w:rsidRDefault="00B46188">
            <w:pPr>
              <w:spacing w:after="0" w:line="259" w:lineRule="auto"/>
              <w:ind w:left="1"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E52B24" w14:paraId="7198E2C9" w14:textId="77777777" w:rsidTr="00353EEE">
        <w:trPr>
          <w:trHeight w:val="205"/>
        </w:trPr>
        <w:tc>
          <w:tcPr>
            <w:tcW w:w="1273" w:type="dxa"/>
            <w:tcBorders>
              <w:top w:val="single" w:sz="4" w:space="0" w:color="000000"/>
              <w:left w:val="single" w:sz="4" w:space="0" w:color="000000"/>
              <w:bottom w:val="single" w:sz="4" w:space="0" w:color="000000"/>
              <w:right w:val="single" w:sz="4" w:space="0" w:color="000000"/>
            </w:tcBorders>
          </w:tcPr>
          <w:p w14:paraId="58D1EC0D" w14:textId="6743082E" w:rsidR="00E52B24" w:rsidRDefault="00353EEE">
            <w:pPr>
              <w:spacing w:after="0" w:line="259" w:lineRule="auto"/>
              <w:ind w:left="0" w:firstLine="0"/>
            </w:pPr>
            <w:r>
              <w:rPr>
                <w:sz w:val="16"/>
              </w:rPr>
              <w:t>EUH208</w:t>
            </w:r>
          </w:p>
        </w:tc>
        <w:tc>
          <w:tcPr>
            <w:tcW w:w="7799" w:type="dxa"/>
            <w:tcBorders>
              <w:top w:val="single" w:sz="4" w:space="0" w:color="000000"/>
              <w:left w:val="single" w:sz="4" w:space="0" w:color="000000"/>
              <w:bottom w:val="single" w:sz="4" w:space="0" w:color="000000"/>
              <w:right w:val="single" w:sz="4" w:space="0" w:color="000000"/>
            </w:tcBorders>
          </w:tcPr>
          <w:p w14:paraId="0859A197" w14:textId="54D68333" w:rsidR="00E52B24" w:rsidRDefault="00353EEE">
            <w:pPr>
              <w:spacing w:after="0" w:line="259" w:lineRule="auto"/>
              <w:ind w:left="1" w:firstLine="0"/>
            </w:pPr>
            <w:proofErr w:type="spellStart"/>
            <w:r>
              <w:rPr>
                <w:sz w:val="16"/>
              </w:rPr>
              <w:t>Contient</w:t>
            </w:r>
            <w:proofErr w:type="spellEnd"/>
            <w:r>
              <w:rPr>
                <w:sz w:val="16"/>
              </w:rPr>
              <w:t xml:space="preserve"> </w:t>
            </w:r>
            <w:r w:rsidR="00087BD8" w:rsidRPr="00087BD8">
              <w:rPr>
                <w:sz w:val="16"/>
              </w:rPr>
              <w:t>3,7-dimethyl-1,6-nonadien-3-ol</w:t>
            </w:r>
            <w:r w:rsidR="00087BD8">
              <w:rPr>
                <w:sz w:val="16"/>
              </w:rPr>
              <w:t xml:space="preserve">, </w:t>
            </w:r>
            <w:r w:rsidR="00087BD8" w:rsidRPr="00087BD8">
              <w:rPr>
                <w:sz w:val="16"/>
              </w:rPr>
              <w:t>1-(1,2,3,4,5,6,7,8-octahydro-2,3,8,8-tetramethyl-2</w:t>
            </w:r>
            <w:proofErr w:type="gramStart"/>
            <w:r w:rsidR="00087BD8" w:rsidRPr="00087BD8">
              <w:rPr>
                <w:sz w:val="16"/>
              </w:rPr>
              <w:t>naphthalenyl)ethanone</w:t>
            </w:r>
            <w:proofErr w:type="gramEnd"/>
            <w:r w:rsidR="00087BD8">
              <w:rPr>
                <w:sz w:val="16"/>
              </w:rPr>
              <w:t>,</w:t>
            </w:r>
            <w:r w:rsidR="00087BD8">
              <w:t xml:space="preserve"> </w:t>
            </w:r>
            <w:proofErr w:type="spellStart"/>
            <w:r w:rsidR="00087BD8" w:rsidRPr="00087BD8">
              <w:rPr>
                <w:sz w:val="16"/>
              </w:rPr>
              <w:t>methyl</w:t>
            </w:r>
            <w:proofErr w:type="spellEnd"/>
            <w:r w:rsidR="00087BD8" w:rsidRPr="00087BD8">
              <w:rPr>
                <w:sz w:val="16"/>
              </w:rPr>
              <w:t xml:space="preserve"> </w:t>
            </w:r>
            <w:proofErr w:type="spellStart"/>
            <w:r w:rsidR="00087BD8" w:rsidRPr="00087BD8">
              <w:rPr>
                <w:sz w:val="16"/>
              </w:rPr>
              <w:t>cedryl</w:t>
            </w:r>
            <w:proofErr w:type="spellEnd"/>
            <w:r w:rsidR="00087BD8" w:rsidRPr="00087BD8">
              <w:rPr>
                <w:sz w:val="16"/>
              </w:rPr>
              <w:t xml:space="preserve"> </w:t>
            </w:r>
            <w:proofErr w:type="spellStart"/>
            <w:r w:rsidR="00087BD8" w:rsidRPr="00087BD8">
              <w:rPr>
                <w:sz w:val="16"/>
              </w:rPr>
              <w:t>ether</w:t>
            </w:r>
            <w:proofErr w:type="spellEnd"/>
            <w:r w:rsidR="00087BD8">
              <w:rPr>
                <w:sz w:val="16"/>
              </w:rPr>
              <w:t xml:space="preserve">,  </w:t>
            </w:r>
            <w:proofErr w:type="spellStart"/>
            <w:r w:rsidR="00B52C51" w:rsidRPr="00B52C51">
              <w:rPr>
                <w:sz w:val="16"/>
              </w:rPr>
              <w:t>cyclopentadecanolide</w:t>
            </w:r>
            <w:proofErr w:type="spellEnd"/>
            <w:r w:rsidR="00B52C51" w:rsidRPr="00B52C51">
              <w:rPr>
                <w:sz w:val="16"/>
              </w:rPr>
              <w:t xml:space="preserve"> (</w:t>
            </w:r>
            <w:proofErr w:type="spellStart"/>
            <w:r w:rsidR="00B52C51" w:rsidRPr="00B52C51">
              <w:rPr>
                <w:sz w:val="16"/>
              </w:rPr>
              <w:t>omega-pentadecalactone</w:t>
            </w:r>
            <w:proofErr w:type="spellEnd"/>
            <w:r w:rsidR="00B52C51" w:rsidRPr="00B52C51">
              <w:rPr>
                <w:sz w:val="16"/>
              </w:rPr>
              <w:t>)</w:t>
            </w:r>
            <w:r w:rsidR="00B52C51">
              <w:rPr>
                <w:sz w:val="16"/>
              </w:rPr>
              <w:t xml:space="preserve">, </w:t>
            </w:r>
            <w:r w:rsidR="00B52C51" w:rsidRPr="00B52C51">
              <w:rPr>
                <w:sz w:val="16"/>
              </w:rPr>
              <w:t xml:space="preserve">4-tert-butylcyclohexyl </w:t>
            </w:r>
            <w:proofErr w:type="spellStart"/>
            <w:r w:rsidR="00B52C51" w:rsidRPr="00B52C51">
              <w:rPr>
                <w:sz w:val="16"/>
              </w:rPr>
              <w:t>acetate</w:t>
            </w:r>
            <w:proofErr w:type="spellEnd"/>
            <w:r w:rsidR="00B52C51">
              <w:rPr>
                <w:sz w:val="16"/>
              </w:rPr>
              <w:t xml:space="preserve"> et </w:t>
            </w:r>
            <w:proofErr w:type="spellStart"/>
            <w:r w:rsidR="00B52C51" w:rsidRPr="00B52C51">
              <w:rPr>
                <w:sz w:val="16"/>
              </w:rPr>
              <w:t>linalyl</w:t>
            </w:r>
            <w:proofErr w:type="spellEnd"/>
            <w:r w:rsidR="00B52C51" w:rsidRPr="00B52C51">
              <w:rPr>
                <w:sz w:val="16"/>
              </w:rPr>
              <w:t xml:space="preserve"> </w:t>
            </w:r>
            <w:proofErr w:type="spellStart"/>
            <w:r w:rsidR="00B52C51" w:rsidRPr="00B52C51">
              <w:rPr>
                <w:sz w:val="16"/>
              </w:rPr>
              <w:t>acetate</w:t>
            </w:r>
            <w:proofErr w:type="spellEnd"/>
            <w:r w:rsidR="00B52C51">
              <w:rPr>
                <w:sz w:val="16"/>
              </w:rPr>
              <w:t xml:space="preserve">? </w:t>
            </w:r>
            <w:proofErr w:type="spellStart"/>
            <w:r w:rsidR="00B52C51">
              <w:rPr>
                <w:sz w:val="16"/>
              </w:rPr>
              <w:t>Peut</w:t>
            </w:r>
            <w:proofErr w:type="spellEnd"/>
            <w:r w:rsidR="00B52C51">
              <w:rPr>
                <w:sz w:val="16"/>
              </w:rPr>
              <w:t xml:space="preserve"> </w:t>
            </w:r>
            <w:proofErr w:type="spellStart"/>
            <w:r w:rsidR="00B52C51">
              <w:rPr>
                <w:sz w:val="16"/>
              </w:rPr>
              <w:t>produire</w:t>
            </w:r>
            <w:proofErr w:type="spellEnd"/>
            <w:r w:rsidR="00B52C51">
              <w:rPr>
                <w:sz w:val="16"/>
              </w:rPr>
              <w:t xml:space="preserve"> </w:t>
            </w:r>
            <w:proofErr w:type="spellStart"/>
            <w:r w:rsidR="00B52C51">
              <w:rPr>
                <w:sz w:val="16"/>
              </w:rPr>
              <w:t>une</w:t>
            </w:r>
            <w:proofErr w:type="spellEnd"/>
            <w:r w:rsidR="00B52C51">
              <w:rPr>
                <w:sz w:val="16"/>
              </w:rPr>
              <w:t xml:space="preserve"> </w:t>
            </w:r>
            <w:proofErr w:type="spellStart"/>
            <w:r w:rsidR="00B52C51">
              <w:rPr>
                <w:sz w:val="16"/>
              </w:rPr>
              <w:t>réaction</w:t>
            </w:r>
            <w:proofErr w:type="spellEnd"/>
            <w:r w:rsidR="00B52C51">
              <w:rPr>
                <w:sz w:val="16"/>
              </w:rPr>
              <w:t xml:space="preserve"> </w:t>
            </w:r>
            <w:proofErr w:type="spellStart"/>
            <w:r w:rsidR="00B52C51">
              <w:rPr>
                <w:sz w:val="16"/>
              </w:rPr>
              <w:t>allergique</w:t>
            </w:r>
            <w:proofErr w:type="spellEnd"/>
            <w:r w:rsidR="00B52C51">
              <w:rPr>
                <w:sz w:val="16"/>
              </w:rPr>
              <w:t>.</w:t>
            </w:r>
          </w:p>
        </w:tc>
      </w:tr>
      <w:tr w:rsidR="00E52B24" w:rsidRPr="00B46188" w14:paraId="422E821D" w14:textId="77777777" w:rsidTr="00353EEE">
        <w:trPr>
          <w:trHeight w:val="204"/>
        </w:trPr>
        <w:tc>
          <w:tcPr>
            <w:tcW w:w="1273" w:type="dxa"/>
            <w:tcBorders>
              <w:top w:val="single" w:sz="4" w:space="0" w:color="000000"/>
              <w:left w:val="single" w:sz="4" w:space="0" w:color="000000"/>
              <w:bottom w:val="single" w:sz="4" w:space="0" w:color="000000"/>
              <w:right w:val="single" w:sz="4" w:space="0" w:color="000000"/>
            </w:tcBorders>
          </w:tcPr>
          <w:p w14:paraId="2383A443" w14:textId="6508451E" w:rsidR="00E52B24" w:rsidRDefault="00B46188">
            <w:pPr>
              <w:spacing w:after="0" w:line="259" w:lineRule="auto"/>
              <w:ind w:left="0" w:firstLine="0"/>
            </w:pPr>
            <w:r>
              <w:rPr>
                <w:sz w:val="16"/>
              </w:rPr>
              <w:t>H41</w:t>
            </w:r>
            <w:r w:rsidR="00353EEE">
              <w:rPr>
                <w:sz w:val="16"/>
              </w:rPr>
              <w:t>2</w:t>
            </w:r>
          </w:p>
        </w:tc>
        <w:tc>
          <w:tcPr>
            <w:tcW w:w="7799" w:type="dxa"/>
            <w:tcBorders>
              <w:top w:val="single" w:sz="4" w:space="0" w:color="000000"/>
              <w:left w:val="single" w:sz="4" w:space="0" w:color="000000"/>
              <w:bottom w:val="single" w:sz="4" w:space="0" w:color="000000"/>
              <w:right w:val="single" w:sz="4" w:space="0" w:color="000000"/>
            </w:tcBorders>
          </w:tcPr>
          <w:p w14:paraId="0C415A36" w14:textId="719993BF" w:rsidR="00E52B24" w:rsidRPr="00B46188" w:rsidRDefault="00353EEE">
            <w:pPr>
              <w:spacing w:after="0" w:line="259" w:lineRule="auto"/>
              <w:ind w:left="1" w:firstLine="0"/>
              <w:rPr>
                <w:lang w:val="fr-FR"/>
              </w:rPr>
            </w:pPr>
            <w:r>
              <w:rPr>
                <w:sz w:val="16"/>
                <w:lang w:val="fr-FR"/>
              </w:rPr>
              <w:t>Nocif</w:t>
            </w:r>
            <w:r w:rsidR="00B46188" w:rsidRPr="00B46188">
              <w:rPr>
                <w:sz w:val="16"/>
                <w:lang w:val="fr-FR"/>
              </w:rPr>
              <w:t xml:space="preserve"> pour les organismes aquatiques, entraîne des effets néfastes à long terme. </w:t>
            </w:r>
          </w:p>
        </w:tc>
      </w:tr>
    </w:tbl>
    <w:p w14:paraId="0D426ABB" w14:textId="77777777" w:rsidR="00E52B24" w:rsidRPr="00B46188" w:rsidRDefault="00B46188">
      <w:pPr>
        <w:spacing w:after="0" w:line="259" w:lineRule="auto"/>
        <w:ind w:left="596" w:firstLine="0"/>
        <w:rPr>
          <w:lang w:val="fr-FR"/>
        </w:rPr>
      </w:pPr>
      <w:r w:rsidRPr="00B46188">
        <w:rPr>
          <w:lang w:val="fr-FR"/>
        </w:rPr>
        <w:t xml:space="preserve"> </w:t>
      </w:r>
    </w:p>
    <w:p w14:paraId="48053364" w14:textId="77777777" w:rsidR="00E52B24" w:rsidRPr="00B46188" w:rsidRDefault="00B46188">
      <w:pPr>
        <w:spacing w:after="0" w:line="259" w:lineRule="auto"/>
        <w:ind w:left="596" w:firstLine="0"/>
        <w:rPr>
          <w:lang w:val="fr-FR"/>
        </w:rPr>
      </w:pPr>
      <w:r w:rsidRPr="00B46188">
        <w:rPr>
          <w:lang w:val="fr-FR"/>
        </w:rPr>
        <w:t xml:space="preserve"> </w:t>
      </w:r>
    </w:p>
    <w:tbl>
      <w:tblPr>
        <w:tblStyle w:val="TableGrid"/>
        <w:tblW w:w="9072" w:type="dxa"/>
        <w:tblInd w:w="741" w:type="dxa"/>
        <w:tblCellMar>
          <w:top w:w="34" w:type="dxa"/>
          <w:left w:w="108" w:type="dxa"/>
          <w:right w:w="72" w:type="dxa"/>
        </w:tblCellMar>
        <w:tblLook w:val="04A0" w:firstRow="1" w:lastRow="0" w:firstColumn="1" w:lastColumn="0" w:noHBand="0" w:noVBand="1"/>
      </w:tblPr>
      <w:tblGrid>
        <w:gridCol w:w="565"/>
        <w:gridCol w:w="1354"/>
        <w:gridCol w:w="7153"/>
      </w:tblGrid>
      <w:tr w:rsidR="00E52B24" w14:paraId="3BE709F0" w14:textId="77777777" w:rsidTr="00B56545">
        <w:trPr>
          <w:trHeight w:val="204"/>
        </w:trPr>
        <w:tc>
          <w:tcPr>
            <w:tcW w:w="565" w:type="dxa"/>
            <w:tcBorders>
              <w:top w:val="single" w:sz="4" w:space="0" w:color="000000"/>
              <w:left w:val="single" w:sz="4" w:space="0" w:color="000000"/>
              <w:bottom w:val="single" w:sz="4" w:space="0" w:color="000000"/>
              <w:right w:val="single" w:sz="4" w:space="0" w:color="000000"/>
            </w:tcBorders>
            <w:shd w:val="clear" w:color="auto" w:fill="D9D9D9"/>
          </w:tcPr>
          <w:p w14:paraId="0A916AA8" w14:textId="77777777" w:rsidR="00E52B24" w:rsidRDefault="00B46188">
            <w:pPr>
              <w:spacing w:after="0" w:line="259" w:lineRule="auto"/>
              <w:ind w:left="13" w:firstLine="0"/>
            </w:pPr>
            <w:r>
              <w:rPr>
                <w:b/>
                <w:sz w:val="16"/>
              </w:rPr>
              <w:t xml:space="preserve">Type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cPr>
          <w:p w14:paraId="07B57505" w14:textId="77777777" w:rsidR="00E52B24" w:rsidRDefault="00B46188">
            <w:pPr>
              <w:spacing w:after="0" w:line="259" w:lineRule="auto"/>
              <w:ind w:left="0" w:firstLine="0"/>
            </w:pPr>
            <w:r>
              <w:rPr>
                <w:b/>
                <w:sz w:val="16"/>
              </w:rPr>
              <w:t xml:space="preserve">Code </w:t>
            </w:r>
          </w:p>
        </w:tc>
        <w:tc>
          <w:tcPr>
            <w:tcW w:w="7153" w:type="dxa"/>
            <w:tcBorders>
              <w:top w:val="single" w:sz="4" w:space="0" w:color="000000"/>
              <w:left w:val="single" w:sz="4" w:space="0" w:color="000000"/>
              <w:bottom w:val="single" w:sz="4" w:space="0" w:color="000000"/>
              <w:right w:val="single" w:sz="4" w:space="0" w:color="000000"/>
            </w:tcBorders>
            <w:shd w:val="clear" w:color="auto" w:fill="D9D9D9"/>
          </w:tcPr>
          <w:p w14:paraId="5756E6F4" w14:textId="77777777" w:rsidR="00E52B24" w:rsidRDefault="00B46188">
            <w:pPr>
              <w:spacing w:after="0" w:line="259" w:lineRule="auto"/>
              <w:ind w:left="0" w:firstLine="0"/>
            </w:pPr>
            <w:r>
              <w:rPr>
                <w:b/>
                <w:sz w:val="16"/>
              </w:rPr>
              <w:t xml:space="preserve">Conseils de </w:t>
            </w:r>
            <w:proofErr w:type="spellStart"/>
            <w:r>
              <w:rPr>
                <w:b/>
                <w:sz w:val="16"/>
              </w:rPr>
              <w:t>prudence</w:t>
            </w:r>
            <w:proofErr w:type="spellEnd"/>
            <w:r>
              <w:rPr>
                <w:b/>
                <w:sz w:val="16"/>
              </w:rPr>
              <w:t xml:space="preserve"> </w:t>
            </w:r>
          </w:p>
        </w:tc>
      </w:tr>
      <w:tr w:rsidR="00B56545" w:rsidRPr="00B46188" w14:paraId="5322AD17" w14:textId="77777777" w:rsidTr="00B56545">
        <w:trPr>
          <w:trHeight w:val="205"/>
        </w:trPr>
        <w:tc>
          <w:tcPr>
            <w:tcW w:w="565" w:type="dxa"/>
            <w:tcBorders>
              <w:top w:val="single" w:sz="4" w:space="0" w:color="000000"/>
              <w:left w:val="single" w:sz="4" w:space="0" w:color="000000"/>
              <w:bottom w:val="single" w:sz="4" w:space="0" w:color="000000"/>
              <w:right w:val="single" w:sz="4" w:space="0" w:color="000000"/>
            </w:tcBorders>
          </w:tcPr>
          <w:p w14:paraId="29751A39" w14:textId="4136E41A" w:rsidR="00B56545" w:rsidRDefault="00B56545" w:rsidP="00B56545">
            <w:pPr>
              <w:spacing w:after="0" w:line="259" w:lineRule="auto"/>
              <w:ind w:left="0" w:right="36" w:firstLine="0"/>
              <w:jc w:val="center"/>
            </w:pPr>
            <w:r>
              <w:rPr>
                <w:sz w:val="16"/>
              </w:rPr>
              <w:t>P</w:t>
            </w:r>
          </w:p>
        </w:tc>
        <w:tc>
          <w:tcPr>
            <w:tcW w:w="1354" w:type="dxa"/>
            <w:tcBorders>
              <w:top w:val="single" w:sz="4" w:space="0" w:color="000000"/>
              <w:left w:val="single" w:sz="4" w:space="0" w:color="000000"/>
              <w:bottom w:val="single" w:sz="4" w:space="0" w:color="000000"/>
              <w:right w:val="single" w:sz="4" w:space="0" w:color="000000"/>
            </w:tcBorders>
          </w:tcPr>
          <w:p w14:paraId="0C7BD4FA" w14:textId="40F48036" w:rsidR="00B56545" w:rsidRDefault="00B56545" w:rsidP="00B56545">
            <w:pPr>
              <w:spacing w:after="0" w:line="259" w:lineRule="auto"/>
              <w:ind w:left="0" w:firstLine="0"/>
            </w:pPr>
            <w:r w:rsidRPr="00E04B7C">
              <w:rPr>
                <w:rFonts w:asciiTheme="minorHAnsi" w:hAnsiTheme="minorHAnsi" w:cstheme="minorHAnsi"/>
                <w:sz w:val="16"/>
                <w:szCs w:val="16"/>
              </w:rPr>
              <w:t>P101</w:t>
            </w:r>
          </w:p>
        </w:tc>
        <w:tc>
          <w:tcPr>
            <w:tcW w:w="7153" w:type="dxa"/>
            <w:tcBorders>
              <w:top w:val="single" w:sz="4" w:space="0" w:color="000000"/>
              <w:left w:val="single" w:sz="4" w:space="0" w:color="000000"/>
              <w:bottom w:val="single" w:sz="4" w:space="0" w:color="000000"/>
              <w:right w:val="single" w:sz="4" w:space="0" w:color="000000"/>
            </w:tcBorders>
          </w:tcPr>
          <w:p w14:paraId="05A62D40" w14:textId="10995FF0" w:rsidR="00B56545" w:rsidRPr="00B46188" w:rsidRDefault="00B56545" w:rsidP="00B56545">
            <w:pPr>
              <w:spacing w:after="0" w:line="259" w:lineRule="auto"/>
              <w:ind w:left="0" w:firstLine="0"/>
              <w:rPr>
                <w:lang w:val="fr-FR"/>
              </w:rPr>
            </w:pPr>
            <w:r w:rsidRPr="00E04B7C">
              <w:rPr>
                <w:rFonts w:asciiTheme="minorHAnsi" w:hAnsiTheme="minorHAnsi" w:cstheme="minorHAnsi"/>
                <w:sz w:val="16"/>
                <w:szCs w:val="16"/>
              </w:rPr>
              <w:t xml:space="preserve">En </w:t>
            </w:r>
            <w:proofErr w:type="spellStart"/>
            <w:r w:rsidRPr="00E04B7C">
              <w:rPr>
                <w:rFonts w:asciiTheme="minorHAnsi" w:hAnsiTheme="minorHAnsi" w:cstheme="minorHAnsi"/>
                <w:sz w:val="16"/>
                <w:szCs w:val="16"/>
              </w:rPr>
              <w:t>cas</w:t>
            </w:r>
            <w:proofErr w:type="spellEnd"/>
            <w:r w:rsidRPr="00E04B7C">
              <w:rPr>
                <w:rFonts w:asciiTheme="minorHAnsi" w:hAnsiTheme="minorHAnsi" w:cstheme="minorHAnsi"/>
                <w:sz w:val="16"/>
                <w:szCs w:val="16"/>
              </w:rPr>
              <w:t xml:space="preserve"> de </w:t>
            </w:r>
            <w:proofErr w:type="spellStart"/>
            <w:r w:rsidRPr="00E04B7C">
              <w:rPr>
                <w:rFonts w:asciiTheme="minorHAnsi" w:hAnsiTheme="minorHAnsi" w:cstheme="minorHAnsi"/>
                <w:sz w:val="16"/>
                <w:szCs w:val="16"/>
              </w:rPr>
              <w:t>consultation</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d'un</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médecin</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garder</w:t>
            </w:r>
            <w:proofErr w:type="spellEnd"/>
            <w:r w:rsidRPr="00E04B7C">
              <w:rPr>
                <w:rFonts w:asciiTheme="minorHAnsi" w:hAnsiTheme="minorHAnsi" w:cstheme="minorHAnsi"/>
                <w:sz w:val="16"/>
                <w:szCs w:val="16"/>
              </w:rPr>
              <w:t xml:space="preserve"> à </w:t>
            </w:r>
            <w:proofErr w:type="spellStart"/>
            <w:r w:rsidRPr="00E04B7C">
              <w:rPr>
                <w:rFonts w:asciiTheme="minorHAnsi" w:hAnsiTheme="minorHAnsi" w:cstheme="minorHAnsi"/>
                <w:sz w:val="16"/>
                <w:szCs w:val="16"/>
              </w:rPr>
              <w:t>disposition</w:t>
            </w:r>
            <w:proofErr w:type="spellEnd"/>
            <w:r w:rsidRPr="00E04B7C">
              <w:rPr>
                <w:rFonts w:asciiTheme="minorHAnsi" w:hAnsiTheme="minorHAnsi" w:cstheme="minorHAnsi"/>
                <w:sz w:val="16"/>
                <w:szCs w:val="16"/>
              </w:rPr>
              <w:t xml:space="preserve"> le </w:t>
            </w:r>
            <w:proofErr w:type="spellStart"/>
            <w:r w:rsidRPr="00E04B7C">
              <w:rPr>
                <w:rFonts w:asciiTheme="minorHAnsi" w:hAnsiTheme="minorHAnsi" w:cstheme="minorHAnsi"/>
                <w:sz w:val="16"/>
                <w:szCs w:val="16"/>
              </w:rPr>
              <w:t>récipient</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ou</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l'étiquette</w:t>
            </w:r>
            <w:proofErr w:type="spellEnd"/>
            <w:r w:rsidRPr="00E04B7C">
              <w:rPr>
                <w:rFonts w:asciiTheme="minorHAnsi" w:hAnsiTheme="minorHAnsi" w:cstheme="minorHAnsi"/>
                <w:sz w:val="16"/>
                <w:szCs w:val="16"/>
              </w:rPr>
              <w:t>.</w:t>
            </w:r>
          </w:p>
        </w:tc>
      </w:tr>
      <w:tr w:rsidR="00B56545" w:rsidRPr="00B46188" w14:paraId="75B405D0" w14:textId="77777777" w:rsidTr="00B56545">
        <w:trPr>
          <w:trHeight w:val="205"/>
        </w:trPr>
        <w:tc>
          <w:tcPr>
            <w:tcW w:w="565" w:type="dxa"/>
            <w:tcBorders>
              <w:top w:val="single" w:sz="4" w:space="0" w:color="000000"/>
              <w:left w:val="single" w:sz="4" w:space="0" w:color="000000"/>
              <w:bottom w:val="single" w:sz="4" w:space="0" w:color="000000"/>
              <w:right w:val="single" w:sz="4" w:space="0" w:color="000000"/>
            </w:tcBorders>
          </w:tcPr>
          <w:p w14:paraId="37C68AB1" w14:textId="67022CC3" w:rsidR="00B56545" w:rsidRDefault="00B56545" w:rsidP="00B56545">
            <w:pPr>
              <w:spacing w:after="0" w:line="259" w:lineRule="auto"/>
              <w:ind w:left="0" w:right="36" w:firstLine="0"/>
              <w:jc w:val="center"/>
              <w:rPr>
                <w:sz w:val="16"/>
              </w:rPr>
            </w:pPr>
            <w:r>
              <w:rPr>
                <w:sz w:val="16"/>
              </w:rPr>
              <w:t>P</w:t>
            </w:r>
          </w:p>
        </w:tc>
        <w:tc>
          <w:tcPr>
            <w:tcW w:w="1354" w:type="dxa"/>
            <w:tcBorders>
              <w:top w:val="single" w:sz="4" w:space="0" w:color="000000"/>
              <w:left w:val="single" w:sz="4" w:space="0" w:color="000000"/>
              <w:bottom w:val="single" w:sz="4" w:space="0" w:color="000000"/>
              <w:right w:val="single" w:sz="4" w:space="0" w:color="000000"/>
            </w:tcBorders>
          </w:tcPr>
          <w:p w14:paraId="56C38729" w14:textId="597C25FB" w:rsidR="00B56545" w:rsidRDefault="00B56545" w:rsidP="00B56545">
            <w:pPr>
              <w:spacing w:after="0" w:line="259" w:lineRule="auto"/>
              <w:ind w:left="0" w:firstLine="0"/>
              <w:rPr>
                <w:sz w:val="16"/>
              </w:rPr>
            </w:pPr>
            <w:r w:rsidRPr="00E04B7C">
              <w:rPr>
                <w:rFonts w:asciiTheme="minorHAnsi" w:hAnsiTheme="minorHAnsi" w:cstheme="minorHAnsi"/>
                <w:sz w:val="16"/>
                <w:szCs w:val="16"/>
              </w:rPr>
              <w:t>P102</w:t>
            </w:r>
          </w:p>
        </w:tc>
        <w:tc>
          <w:tcPr>
            <w:tcW w:w="7153" w:type="dxa"/>
            <w:tcBorders>
              <w:top w:val="single" w:sz="4" w:space="0" w:color="000000"/>
              <w:left w:val="single" w:sz="4" w:space="0" w:color="000000"/>
              <w:bottom w:val="single" w:sz="4" w:space="0" w:color="000000"/>
              <w:right w:val="single" w:sz="4" w:space="0" w:color="000000"/>
            </w:tcBorders>
          </w:tcPr>
          <w:p w14:paraId="26250816" w14:textId="0AC9F2AA" w:rsidR="00B56545" w:rsidRPr="00B46188" w:rsidRDefault="00B56545" w:rsidP="00B56545">
            <w:pPr>
              <w:spacing w:after="0" w:line="259" w:lineRule="auto"/>
              <w:ind w:left="0" w:firstLine="0"/>
              <w:rPr>
                <w:sz w:val="16"/>
                <w:lang w:val="fr-FR"/>
              </w:rPr>
            </w:pPr>
            <w:proofErr w:type="spellStart"/>
            <w:r w:rsidRPr="00E04B7C">
              <w:rPr>
                <w:rFonts w:asciiTheme="minorHAnsi" w:hAnsiTheme="minorHAnsi" w:cstheme="minorHAnsi"/>
                <w:sz w:val="16"/>
                <w:szCs w:val="16"/>
              </w:rPr>
              <w:t>Tenir</w:t>
            </w:r>
            <w:proofErr w:type="spellEnd"/>
            <w:r w:rsidRPr="00E04B7C">
              <w:rPr>
                <w:rFonts w:asciiTheme="minorHAnsi" w:hAnsiTheme="minorHAnsi" w:cstheme="minorHAnsi"/>
                <w:sz w:val="16"/>
                <w:szCs w:val="16"/>
              </w:rPr>
              <w:t xml:space="preserve"> </w:t>
            </w:r>
            <w:proofErr w:type="spellStart"/>
            <w:r w:rsidRPr="00E04B7C">
              <w:rPr>
                <w:rFonts w:asciiTheme="minorHAnsi" w:hAnsiTheme="minorHAnsi" w:cstheme="minorHAnsi"/>
                <w:sz w:val="16"/>
                <w:szCs w:val="16"/>
              </w:rPr>
              <w:t>hors</w:t>
            </w:r>
            <w:proofErr w:type="spellEnd"/>
            <w:r w:rsidRPr="00E04B7C">
              <w:rPr>
                <w:rFonts w:asciiTheme="minorHAnsi" w:hAnsiTheme="minorHAnsi" w:cstheme="minorHAnsi"/>
                <w:sz w:val="16"/>
                <w:szCs w:val="16"/>
              </w:rPr>
              <w:t xml:space="preserve"> de </w:t>
            </w:r>
            <w:proofErr w:type="spellStart"/>
            <w:r w:rsidRPr="00E04B7C">
              <w:rPr>
                <w:rFonts w:asciiTheme="minorHAnsi" w:hAnsiTheme="minorHAnsi" w:cstheme="minorHAnsi"/>
                <w:sz w:val="16"/>
                <w:szCs w:val="16"/>
              </w:rPr>
              <w:t>portée</w:t>
            </w:r>
            <w:proofErr w:type="spellEnd"/>
            <w:r w:rsidRPr="00E04B7C">
              <w:rPr>
                <w:rFonts w:asciiTheme="minorHAnsi" w:hAnsiTheme="minorHAnsi" w:cstheme="minorHAnsi"/>
                <w:sz w:val="16"/>
                <w:szCs w:val="16"/>
              </w:rPr>
              <w:t xml:space="preserve"> des </w:t>
            </w:r>
            <w:proofErr w:type="spellStart"/>
            <w:r w:rsidRPr="00E04B7C">
              <w:rPr>
                <w:rFonts w:asciiTheme="minorHAnsi" w:hAnsiTheme="minorHAnsi" w:cstheme="minorHAnsi"/>
                <w:sz w:val="16"/>
                <w:szCs w:val="16"/>
              </w:rPr>
              <w:t>enfants</w:t>
            </w:r>
            <w:proofErr w:type="spellEnd"/>
            <w:r w:rsidRPr="00E04B7C">
              <w:rPr>
                <w:rFonts w:asciiTheme="minorHAnsi" w:hAnsiTheme="minorHAnsi" w:cstheme="minorHAnsi"/>
                <w:sz w:val="16"/>
                <w:szCs w:val="16"/>
              </w:rPr>
              <w:t>.</w:t>
            </w:r>
          </w:p>
        </w:tc>
      </w:tr>
      <w:tr w:rsidR="00B56545" w:rsidRPr="00B46188" w14:paraId="704AB86A" w14:textId="77777777" w:rsidTr="00B56545">
        <w:trPr>
          <w:trHeight w:val="206"/>
        </w:trPr>
        <w:tc>
          <w:tcPr>
            <w:tcW w:w="565" w:type="dxa"/>
            <w:tcBorders>
              <w:top w:val="single" w:sz="4" w:space="0" w:color="000000"/>
              <w:left w:val="single" w:sz="4" w:space="0" w:color="000000"/>
              <w:bottom w:val="single" w:sz="4" w:space="0" w:color="000000"/>
              <w:right w:val="single" w:sz="4" w:space="0" w:color="000000"/>
            </w:tcBorders>
          </w:tcPr>
          <w:p w14:paraId="74573813" w14:textId="4430E40F" w:rsidR="00B56545" w:rsidRDefault="00B56545" w:rsidP="00B56545">
            <w:pPr>
              <w:spacing w:after="0" w:line="259" w:lineRule="auto"/>
              <w:ind w:left="0" w:right="36" w:firstLine="0"/>
              <w:jc w:val="center"/>
            </w:pPr>
            <w:r>
              <w:rPr>
                <w:sz w:val="16"/>
              </w:rPr>
              <w:t>P</w:t>
            </w:r>
          </w:p>
        </w:tc>
        <w:tc>
          <w:tcPr>
            <w:tcW w:w="1354" w:type="dxa"/>
            <w:tcBorders>
              <w:top w:val="single" w:sz="4" w:space="0" w:color="000000"/>
              <w:left w:val="single" w:sz="4" w:space="0" w:color="000000"/>
              <w:bottom w:val="single" w:sz="4" w:space="0" w:color="000000"/>
              <w:right w:val="single" w:sz="4" w:space="0" w:color="000000"/>
            </w:tcBorders>
          </w:tcPr>
          <w:p w14:paraId="510F203F" w14:textId="6C7CA775" w:rsidR="00B56545" w:rsidRDefault="00B56545" w:rsidP="00B56545">
            <w:pPr>
              <w:spacing w:after="0" w:line="259" w:lineRule="auto"/>
              <w:ind w:left="0" w:firstLine="0"/>
            </w:pPr>
            <w:r w:rsidRPr="00E04B7C">
              <w:rPr>
                <w:rFonts w:asciiTheme="minorHAnsi" w:hAnsiTheme="minorHAnsi" w:cstheme="minorHAnsi"/>
                <w:sz w:val="16"/>
                <w:szCs w:val="16"/>
              </w:rPr>
              <w:t>P103</w:t>
            </w:r>
          </w:p>
        </w:tc>
        <w:tc>
          <w:tcPr>
            <w:tcW w:w="7153" w:type="dxa"/>
            <w:tcBorders>
              <w:top w:val="single" w:sz="4" w:space="0" w:color="000000"/>
              <w:left w:val="single" w:sz="4" w:space="0" w:color="000000"/>
              <w:bottom w:val="single" w:sz="4" w:space="0" w:color="000000"/>
              <w:right w:val="single" w:sz="4" w:space="0" w:color="000000"/>
            </w:tcBorders>
          </w:tcPr>
          <w:p w14:paraId="4C54E7BA" w14:textId="46C5701C" w:rsidR="00B56545" w:rsidRPr="00B46188" w:rsidRDefault="00B56545" w:rsidP="00B56545">
            <w:pPr>
              <w:spacing w:after="0" w:line="259" w:lineRule="auto"/>
              <w:ind w:left="0" w:firstLine="0"/>
              <w:rPr>
                <w:lang w:val="fr-FR"/>
              </w:rPr>
            </w:pPr>
            <w:r w:rsidRPr="00E04B7C">
              <w:rPr>
                <w:rFonts w:asciiTheme="minorHAnsi" w:hAnsiTheme="minorHAnsi" w:cstheme="minorHAnsi"/>
                <w:sz w:val="16"/>
                <w:szCs w:val="16"/>
              </w:rPr>
              <w:t xml:space="preserve">Lire </w:t>
            </w:r>
            <w:proofErr w:type="spellStart"/>
            <w:r w:rsidRPr="00E04B7C">
              <w:rPr>
                <w:rFonts w:asciiTheme="minorHAnsi" w:hAnsiTheme="minorHAnsi" w:cstheme="minorHAnsi"/>
                <w:sz w:val="16"/>
                <w:szCs w:val="16"/>
              </w:rPr>
              <w:t>l'étiquette</w:t>
            </w:r>
            <w:proofErr w:type="spellEnd"/>
            <w:r w:rsidRPr="00E04B7C">
              <w:rPr>
                <w:rFonts w:asciiTheme="minorHAnsi" w:hAnsiTheme="minorHAnsi" w:cstheme="minorHAnsi"/>
                <w:sz w:val="16"/>
                <w:szCs w:val="16"/>
              </w:rPr>
              <w:t xml:space="preserve"> avant </w:t>
            </w:r>
            <w:proofErr w:type="spellStart"/>
            <w:r w:rsidRPr="00E04B7C">
              <w:rPr>
                <w:rFonts w:asciiTheme="minorHAnsi" w:hAnsiTheme="minorHAnsi" w:cstheme="minorHAnsi"/>
                <w:sz w:val="16"/>
                <w:szCs w:val="16"/>
              </w:rPr>
              <w:t>utilisation</w:t>
            </w:r>
            <w:proofErr w:type="spellEnd"/>
            <w:r w:rsidRPr="00E04B7C">
              <w:rPr>
                <w:rFonts w:asciiTheme="minorHAnsi" w:hAnsiTheme="minorHAnsi" w:cstheme="minorHAnsi"/>
                <w:sz w:val="16"/>
                <w:szCs w:val="16"/>
              </w:rPr>
              <w:t>.</w:t>
            </w:r>
          </w:p>
        </w:tc>
      </w:tr>
      <w:tr w:rsidR="00B56545" w:rsidRPr="00B46188" w14:paraId="4714B0B4" w14:textId="77777777" w:rsidTr="00B56545">
        <w:trPr>
          <w:trHeight w:val="204"/>
        </w:trPr>
        <w:tc>
          <w:tcPr>
            <w:tcW w:w="565" w:type="dxa"/>
            <w:tcBorders>
              <w:top w:val="single" w:sz="4" w:space="0" w:color="000000"/>
              <w:left w:val="single" w:sz="4" w:space="0" w:color="000000"/>
              <w:bottom w:val="single" w:sz="4" w:space="0" w:color="000000"/>
              <w:right w:val="single" w:sz="4" w:space="0" w:color="000000"/>
            </w:tcBorders>
          </w:tcPr>
          <w:p w14:paraId="7D919F48" w14:textId="77777777" w:rsidR="00B56545" w:rsidRDefault="00B56545" w:rsidP="00B56545">
            <w:pPr>
              <w:spacing w:after="0" w:line="259" w:lineRule="auto"/>
              <w:ind w:left="0" w:right="36" w:firstLine="0"/>
              <w:jc w:val="center"/>
            </w:pPr>
            <w:r>
              <w:rPr>
                <w:sz w:val="16"/>
              </w:rPr>
              <w:t xml:space="preserve">P </w:t>
            </w:r>
          </w:p>
        </w:tc>
        <w:tc>
          <w:tcPr>
            <w:tcW w:w="1354" w:type="dxa"/>
            <w:tcBorders>
              <w:top w:val="single" w:sz="4" w:space="0" w:color="000000"/>
              <w:left w:val="single" w:sz="4" w:space="0" w:color="000000"/>
              <w:bottom w:val="single" w:sz="4" w:space="0" w:color="000000"/>
              <w:right w:val="single" w:sz="4" w:space="0" w:color="000000"/>
            </w:tcBorders>
          </w:tcPr>
          <w:p w14:paraId="56989932" w14:textId="77777777" w:rsidR="00B56545" w:rsidRDefault="00B56545" w:rsidP="00B56545">
            <w:pPr>
              <w:spacing w:after="0" w:line="259" w:lineRule="auto"/>
              <w:ind w:left="0" w:firstLine="0"/>
            </w:pPr>
            <w:r>
              <w:rPr>
                <w:sz w:val="16"/>
              </w:rPr>
              <w:t xml:space="preserve">P273 </w:t>
            </w:r>
          </w:p>
        </w:tc>
        <w:tc>
          <w:tcPr>
            <w:tcW w:w="7153" w:type="dxa"/>
            <w:tcBorders>
              <w:top w:val="single" w:sz="4" w:space="0" w:color="000000"/>
              <w:left w:val="single" w:sz="4" w:space="0" w:color="000000"/>
              <w:bottom w:val="single" w:sz="4" w:space="0" w:color="000000"/>
              <w:right w:val="single" w:sz="4" w:space="0" w:color="000000"/>
            </w:tcBorders>
          </w:tcPr>
          <w:p w14:paraId="3739FFBC" w14:textId="77777777" w:rsidR="00B56545" w:rsidRPr="00B46188" w:rsidRDefault="00B56545" w:rsidP="00B56545">
            <w:pPr>
              <w:spacing w:after="0" w:line="259" w:lineRule="auto"/>
              <w:ind w:left="0" w:firstLine="0"/>
              <w:rPr>
                <w:lang w:val="fr-FR"/>
              </w:rPr>
            </w:pPr>
            <w:r w:rsidRPr="00B46188">
              <w:rPr>
                <w:sz w:val="16"/>
                <w:lang w:val="fr-FR"/>
              </w:rPr>
              <w:t xml:space="preserve">Éviter le rejet dans l’environnement. </w:t>
            </w:r>
          </w:p>
        </w:tc>
      </w:tr>
      <w:tr w:rsidR="00B56545" w:rsidRPr="00B46188" w14:paraId="0EF24577" w14:textId="77777777" w:rsidTr="00B56545">
        <w:trPr>
          <w:trHeight w:val="197"/>
        </w:trPr>
        <w:tc>
          <w:tcPr>
            <w:tcW w:w="565" w:type="dxa"/>
            <w:tcBorders>
              <w:top w:val="single" w:sz="4" w:space="0" w:color="000000"/>
              <w:left w:val="single" w:sz="4" w:space="0" w:color="000000"/>
              <w:bottom w:val="single" w:sz="4" w:space="0" w:color="000000"/>
              <w:right w:val="single" w:sz="4" w:space="0" w:color="000000"/>
            </w:tcBorders>
          </w:tcPr>
          <w:p w14:paraId="1FBB1069" w14:textId="77777777" w:rsidR="00B56545" w:rsidRDefault="00B56545" w:rsidP="00B56545">
            <w:pPr>
              <w:spacing w:after="0" w:line="259" w:lineRule="auto"/>
              <w:ind w:left="0" w:right="41" w:firstLine="0"/>
              <w:jc w:val="center"/>
            </w:pPr>
            <w:r>
              <w:rPr>
                <w:sz w:val="16"/>
              </w:rPr>
              <w:t xml:space="preserve">E </w:t>
            </w:r>
          </w:p>
        </w:tc>
        <w:tc>
          <w:tcPr>
            <w:tcW w:w="1354" w:type="dxa"/>
            <w:tcBorders>
              <w:top w:val="single" w:sz="4" w:space="0" w:color="000000"/>
              <w:left w:val="single" w:sz="4" w:space="0" w:color="000000"/>
              <w:bottom w:val="single" w:sz="4" w:space="0" w:color="000000"/>
              <w:right w:val="single" w:sz="4" w:space="0" w:color="000000"/>
            </w:tcBorders>
          </w:tcPr>
          <w:p w14:paraId="66713E6B" w14:textId="77777777" w:rsidR="00B56545" w:rsidRDefault="00B56545" w:rsidP="00B56545">
            <w:pPr>
              <w:spacing w:after="0" w:line="259" w:lineRule="auto"/>
              <w:ind w:left="0" w:firstLine="0"/>
            </w:pPr>
            <w:r>
              <w:rPr>
                <w:sz w:val="16"/>
              </w:rPr>
              <w:t xml:space="preserve">P501 </w:t>
            </w:r>
          </w:p>
        </w:tc>
        <w:tc>
          <w:tcPr>
            <w:tcW w:w="7153" w:type="dxa"/>
            <w:tcBorders>
              <w:top w:val="single" w:sz="4" w:space="0" w:color="000000"/>
              <w:left w:val="single" w:sz="4" w:space="0" w:color="000000"/>
              <w:bottom w:val="single" w:sz="4" w:space="0" w:color="000000"/>
              <w:right w:val="single" w:sz="4" w:space="0" w:color="000000"/>
            </w:tcBorders>
          </w:tcPr>
          <w:p w14:paraId="21748A81" w14:textId="027CCE35" w:rsidR="00B56545" w:rsidRPr="00B46188" w:rsidRDefault="00B56545" w:rsidP="00B56545">
            <w:pPr>
              <w:spacing w:after="0" w:line="259" w:lineRule="auto"/>
              <w:ind w:left="0" w:firstLine="0"/>
              <w:rPr>
                <w:lang w:val="fr-FR"/>
              </w:rPr>
            </w:pPr>
            <w:r w:rsidRPr="00B46188">
              <w:rPr>
                <w:sz w:val="16"/>
                <w:lang w:val="fr-FR"/>
              </w:rPr>
              <w:t>Éliminer le contenu</w:t>
            </w:r>
            <w:r>
              <w:rPr>
                <w:sz w:val="16"/>
                <w:lang w:val="fr-FR"/>
              </w:rPr>
              <w:t xml:space="preserve"> et le </w:t>
            </w:r>
            <w:r w:rsidRPr="00B46188">
              <w:rPr>
                <w:sz w:val="16"/>
                <w:lang w:val="fr-FR"/>
              </w:rPr>
              <w:t xml:space="preserve">récipient conformément à la réglementation locale </w:t>
            </w:r>
          </w:p>
        </w:tc>
      </w:tr>
    </w:tbl>
    <w:p w14:paraId="7F5FAE75" w14:textId="77777777" w:rsidR="00E52B24" w:rsidRPr="00B46188" w:rsidRDefault="00B46188">
      <w:pPr>
        <w:spacing w:after="0" w:line="259" w:lineRule="auto"/>
        <w:ind w:left="740" w:firstLine="0"/>
        <w:rPr>
          <w:lang w:val="fr-FR"/>
        </w:rPr>
      </w:pPr>
      <w:r w:rsidRPr="00B46188">
        <w:rPr>
          <w:lang w:val="fr-FR"/>
        </w:rPr>
        <w:t xml:space="preserve"> </w:t>
      </w:r>
    </w:p>
    <w:p w14:paraId="14B4C29B" w14:textId="77777777" w:rsidR="00E52B24" w:rsidRDefault="00B46188">
      <w:pPr>
        <w:spacing w:after="3" w:line="259" w:lineRule="auto"/>
        <w:ind w:left="735"/>
      </w:pPr>
      <w:proofErr w:type="gramStart"/>
      <w:r>
        <w:rPr>
          <w:i/>
        </w:rPr>
        <w:t>P :</w:t>
      </w:r>
      <w:proofErr w:type="gramEnd"/>
      <w:r>
        <w:rPr>
          <w:i/>
        </w:rPr>
        <w:t xml:space="preserve"> </w:t>
      </w:r>
      <w:proofErr w:type="spellStart"/>
      <w:r>
        <w:rPr>
          <w:i/>
        </w:rPr>
        <w:t>Prévention</w:t>
      </w:r>
      <w:proofErr w:type="spellEnd"/>
      <w:r>
        <w:rPr>
          <w:i/>
        </w:rPr>
        <w:t xml:space="preserve">    I : Intervention      S : </w:t>
      </w:r>
      <w:proofErr w:type="spellStart"/>
      <w:r>
        <w:rPr>
          <w:i/>
        </w:rPr>
        <w:t>Stockage</w:t>
      </w:r>
      <w:proofErr w:type="spellEnd"/>
      <w:r>
        <w:rPr>
          <w:i/>
        </w:rPr>
        <w:t xml:space="preserve">       E : Elimination </w:t>
      </w:r>
    </w:p>
    <w:p w14:paraId="759A70C6" w14:textId="77777777" w:rsidR="00E52B24" w:rsidRDefault="00B46188">
      <w:pPr>
        <w:spacing w:after="0" w:line="259" w:lineRule="auto"/>
        <w:ind w:left="740" w:firstLine="0"/>
      </w:pPr>
      <w:r>
        <w:t xml:space="preserve"> </w:t>
      </w:r>
    </w:p>
    <w:tbl>
      <w:tblPr>
        <w:tblStyle w:val="TableGrid"/>
        <w:tblW w:w="8217" w:type="dxa"/>
        <w:tblInd w:w="741" w:type="dxa"/>
        <w:tblCellMar>
          <w:top w:w="35" w:type="dxa"/>
          <w:left w:w="107" w:type="dxa"/>
          <w:right w:w="115" w:type="dxa"/>
        </w:tblCellMar>
        <w:tblLook w:val="04A0" w:firstRow="1" w:lastRow="0" w:firstColumn="1" w:lastColumn="0" w:noHBand="0" w:noVBand="1"/>
      </w:tblPr>
      <w:tblGrid>
        <w:gridCol w:w="8217"/>
      </w:tblGrid>
      <w:tr w:rsidR="00E52B24" w14:paraId="37A811B8" w14:textId="77777777">
        <w:trPr>
          <w:trHeight w:val="203"/>
        </w:trPr>
        <w:tc>
          <w:tcPr>
            <w:tcW w:w="8217" w:type="dxa"/>
            <w:tcBorders>
              <w:top w:val="single" w:sz="4" w:space="0" w:color="000000"/>
              <w:left w:val="single" w:sz="4" w:space="0" w:color="000000"/>
              <w:bottom w:val="single" w:sz="4" w:space="0" w:color="000000"/>
              <w:right w:val="single" w:sz="4" w:space="0" w:color="000000"/>
            </w:tcBorders>
            <w:shd w:val="clear" w:color="auto" w:fill="D9D9D9"/>
          </w:tcPr>
          <w:p w14:paraId="40E54C2C" w14:textId="77777777" w:rsidR="00E52B24" w:rsidRDefault="00B46188">
            <w:pPr>
              <w:spacing w:after="0" w:line="259" w:lineRule="auto"/>
              <w:ind w:left="0" w:firstLine="0"/>
            </w:pPr>
            <w:proofErr w:type="spellStart"/>
            <w:r>
              <w:rPr>
                <w:b/>
                <w:sz w:val="16"/>
              </w:rPr>
              <w:lastRenderedPageBreak/>
              <w:t>Substances</w:t>
            </w:r>
            <w:proofErr w:type="spellEnd"/>
            <w:r>
              <w:rPr>
                <w:b/>
                <w:sz w:val="16"/>
              </w:rPr>
              <w:t xml:space="preserve"> </w:t>
            </w:r>
            <w:proofErr w:type="spellStart"/>
            <w:r>
              <w:rPr>
                <w:b/>
                <w:sz w:val="16"/>
              </w:rPr>
              <w:t>induisant</w:t>
            </w:r>
            <w:proofErr w:type="spellEnd"/>
            <w:r>
              <w:rPr>
                <w:b/>
                <w:sz w:val="16"/>
              </w:rPr>
              <w:t xml:space="preserve"> </w:t>
            </w:r>
            <w:proofErr w:type="spellStart"/>
            <w:r>
              <w:rPr>
                <w:b/>
                <w:sz w:val="16"/>
              </w:rPr>
              <w:t>une</w:t>
            </w:r>
            <w:proofErr w:type="spellEnd"/>
            <w:r>
              <w:rPr>
                <w:b/>
                <w:sz w:val="16"/>
              </w:rPr>
              <w:t xml:space="preserve"> </w:t>
            </w:r>
            <w:proofErr w:type="spellStart"/>
            <w:r>
              <w:rPr>
                <w:b/>
                <w:sz w:val="16"/>
              </w:rPr>
              <w:t>classification</w:t>
            </w:r>
            <w:proofErr w:type="spellEnd"/>
            <w:r>
              <w:rPr>
                <w:b/>
                <w:sz w:val="16"/>
              </w:rPr>
              <w:t xml:space="preserve"> </w:t>
            </w:r>
          </w:p>
        </w:tc>
      </w:tr>
      <w:tr w:rsidR="00E52B24" w:rsidRPr="00B46188" w14:paraId="70B6B0DB" w14:textId="77777777">
        <w:trPr>
          <w:trHeight w:val="205"/>
        </w:trPr>
        <w:tc>
          <w:tcPr>
            <w:tcW w:w="8217" w:type="dxa"/>
            <w:tcBorders>
              <w:top w:val="single" w:sz="4" w:space="0" w:color="000000"/>
              <w:left w:val="single" w:sz="4" w:space="0" w:color="000000"/>
              <w:bottom w:val="single" w:sz="4" w:space="0" w:color="000000"/>
              <w:right w:val="single" w:sz="4" w:space="0" w:color="000000"/>
            </w:tcBorders>
          </w:tcPr>
          <w:p w14:paraId="45BCA299" w14:textId="358A39A2" w:rsidR="00E52B24" w:rsidRPr="00B46188" w:rsidRDefault="00B56545">
            <w:pPr>
              <w:spacing w:after="0" w:line="259" w:lineRule="auto"/>
              <w:ind w:left="0" w:firstLine="0"/>
              <w:rPr>
                <w:lang w:val="fr-FR"/>
              </w:rPr>
            </w:pPr>
            <w:r>
              <w:rPr>
                <w:sz w:val="16"/>
                <w:lang w:val="fr-FR"/>
              </w:rPr>
              <w:t>--</w:t>
            </w:r>
          </w:p>
        </w:tc>
      </w:tr>
    </w:tbl>
    <w:p w14:paraId="73284811" w14:textId="77777777" w:rsidR="00E52B24" w:rsidRDefault="00B46188">
      <w:pPr>
        <w:numPr>
          <w:ilvl w:val="1"/>
          <w:numId w:val="2"/>
        </w:numPr>
        <w:spacing w:after="30" w:line="250" w:lineRule="auto"/>
        <w:ind w:hanging="432"/>
      </w:pP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dangers</w:t>
      </w:r>
      <w:proofErr w:type="spellEnd"/>
      <w:r>
        <w:rPr>
          <w:rFonts w:ascii="Cambria" w:eastAsia="Cambria" w:hAnsi="Cambria" w:cs="Cambria"/>
          <w:b/>
          <w:color w:val="548DD4"/>
          <w:sz w:val="20"/>
        </w:rPr>
        <w:t xml:space="preserve">. </w:t>
      </w:r>
    </w:p>
    <w:p w14:paraId="6B61AC95" w14:textId="77777777" w:rsidR="00E52B24" w:rsidRDefault="00B46188">
      <w:pPr>
        <w:spacing w:after="336"/>
        <w:ind w:left="735"/>
      </w:pPr>
      <w:proofErr w:type="spellStart"/>
      <w:r>
        <w:t>Néant</w:t>
      </w:r>
      <w:proofErr w:type="spellEnd"/>
      <w:r>
        <w:t xml:space="preserve">. </w:t>
      </w:r>
    </w:p>
    <w:p w14:paraId="1D26CC70" w14:textId="77777777" w:rsidR="00E52B24" w:rsidRPr="00B46188" w:rsidRDefault="00B46188">
      <w:pPr>
        <w:numPr>
          <w:ilvl w:val="0"/>
          <w:numId w:val="2"/>
        </w:numPr>
        <w:spacing w:after="0" w:line="259" w:lineRule="auto"/>
        <w:ind w:hanging="324"/>
        <w:rPr>
          <w:lang w:val="fr-FR"/>
        </w:rPr>
      </w:pPr>
      <w:r w:rsidRPr="00B46188">
        <w:rPr>
          <w:rFonts w:ascii="Cambria" w:eastAsia="Cambria" w:hAnsi="Cambria" w:cs="Cambria"/>
          <w:b/>
          <w:color w:val="365F91"/>
          <w:sz w:val="22"/>
          <w:lang w:val="fr-FR"/>
        </w:rPr>
        <w:t xml:space="preserve">COMPOSITION/INFORMATIONS SUR LES COMPOSANTS. </w:t>
      </w:r>
    </w:p>
    <w:tbl>
      <w:tblPr>
        <w:tblStyle w:val="TableGrid"/>
        <w:tblW w:w="10207" w:type="dxa"/>
        <w:tblInd w:w="172" w:type="dxa"/>
        <w:tblCellMar>
          <w:top w:w="31" w:type="dxa"/>
          <w:left w:w="107" w:type="dxa"/>
          <w:right w:w="86" w:type="dxa"/>
        </w:tblCellMar>
        <w:tblLook w:val="04A0" w:firstRow="1" w:lastRow="0" w:firstColumn="1" w:lastColumn="0" w:noHBand="0" w:noVBand="1"/>
      </w:tblPr>
      <w:tblGrid>
        <w:gridCol w:w="723"/>
        <w:gridCol w:w="3877"/>
        <w:gridCol w:w="1373"/>
        <w:gridCol w:w="895"/>
        <w:gridCol w:w="1669"/>
        <w:gridCol w:w="1670"/>
      </w:tblGrid>
      <w:tr w:rsidR="00E52B24" w14:paraId="4910CE45" w14:textId="77777777" w:rsidTr="00742800">
        <w:trPr>
          <w:trHeight w:val="350"/>
        </w:trPr>
        <w:tc>
          <w:tcPr>
            <w:tcW w:w="723" w:type="dxa"/>
            <w:tcBorders>
              <w:top w:val="single" w:sz="4" w:space="0" w:color="000000"/>
              <w:left w:val="single" w:sz="4" w:space="0" w:color="000000"/>
              <w:bottom w:val="single" w:sz="4" w:space="0" w:color="000000"/>
              <w:right w:val="single" w:sz="4" w:space="0" w:color="000000"/>
            </w:tcBorders>
            <w:shd w:val="clear" w:color="auto" w:fill="D9D9D9"/>
          </w:tcPr>
          <w:p w14:paraId="747DA559" w14:textId="77777777" w:rsidR="00E52B24" w:rsidRDefault="00B46188">
            <w:pPr>
              <w:spacing w:after="0" w:line="259" w:lineRule="auto"/>
              <w:ind w:left="0" w:firstLine="0"/>
            </w:pPr>
            <w:r>
              <w:rPr>
                <w:b/>
                <w:sz w:val="14"/>
              </w:rPr>
              <w:t xml:space="preserve">Dosage </w:t>
            </w:r>
          </w:p>
        </w:tc>
        <w:tc>
          <w:tcPr>
            <w:tcW w:w="3877" w:type="dxa"/>
            <w:tcBorders>
              <w:top w:val="single" w:sz="4" w:space="0" w:color="000000"/>
              <w:left w:val="single" w:sz="4" w:space="0" w:color="000000"/>
              <w:bottom w:val="single" w:sz="4" w:space="0" w:color="000000"/>
              <w:right w:val="single" w:sz="4" w:space="0" w:color="000000"/>
            </w:tcBorders>
            <w:shd w:val="clear" w:color="auto" w:fill="D9D9D9"/>
          </w:tcPr>
          <w:p w14:paraId="133D3E2C" w14:textId="77777777" w:rsidR="00E52B24" w:rsidRDefault="00B46188">
            <w:pPr>
              <w:spacing w:after="0" w:line="259" w:lineRule="auto"/>
              <w:ind w:left="1" w:firstLine="0"/>
            </w:pPr>
            <w:proofErr w:type="spellStart"/>
            <w:r>
              <w:rPr>
                <w:b/>
                <w:sz w:val="14"/>
              </w:rPr>
              <w:t>Substances</w:t>
            </w:r>
            <w:proofErr w:type="spellEnd"/>
            <w:r>
              <w:rPr>
                <w:b/>
                <w:sz w:val="14"/>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cPr>
          <w:p w14:paraId="2F86D4C2" w14:textId="77777777" w:rsidR="00E52B24" w:rsidRDefault="00B46188">
            <w:pPr>
              <w:spacing w:after="0" w:line="259" w:lineRule="auto"/>
              <w:ind w:left="1" w:firstLine="0"/>
            </w:pPr>
            <w:r>
              <w:rPr>
                <w:b/>
                <w:sz w:val="14"/>
              </w:rPr>
              <w:t xml:space="preserve">N° CAS </w:t>
            </w:r>
          </w:p>
        </w:tc>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629CE7D9" w14:textId="77777777" w:rsidR="00E52B24" w:rsidRDefault="00B46188">
            <w:pPr>
              <w:spacing w:after="0" w:line="259" w:lineRule="auto"/>
              <w:ind w:left="1" w:firstLine="0"/>
            </w:pPr>
            <w:r>
              <w:rPr>
                <w:b/>
                <w:sz w:val="14"/>
              </w:rPr>
              <w:t xml:space="preserve">N° EINECS / N° ELINCS </w:t>
            </w:r>
          </w:p>
        </w:tc>
        <w:tc>
          <w:tcPr>
            <w:tcW w:w="1669" w:type="dxa"/>
            <w:tcBorders>
              <w:top w:val="single" w:sz="4" w:space="0" w:color="000000"/>
              <w:left w:val="single" w:sz="4" w:space="0" w:color="000000"/>
              <w:bottom w:val="single" w:sz="4" w:space="0" w:color="000000"/>
              <w:right w:val="single" w:sz="4" w:space="0" w:color="000000"/>
            </w:tcBorders>
            <w:shd w:val="clear" w:color="auto" w:fill="D9D9D9"/>
          </w:tcPr>
          <w:p w14:paraId="387753B6" w14:textId="77777777" w:rsidR="00E52B24" w:rsidRDefault="00B46188">
            <w:pPr>
              <w:spacing w:after="0" w:line="259" w:lineRule="auto"/>
              <w:ind w:left="2" w:firstLine="0"/>
            </w:pPr>
            <w:r>
              <w:rPr>
                <w:b/>
                <w:sz w:val="14"/>
              </w:rPr>
              <w:t xml:space="preserve">N° Enregistrement </w:t>
            </w:r>
          </w:p>
        </w:tc>
        <w:tc>
          <w:tcPr>
            <w:tcW w:w="1670" w:type="dxa"/>
            <w:tcBorders>
              <w:top w:val="single" w:sz="4" w:space="0" w:color="000000"/>
              <w:left w:val="single" w:sz="4" w:space="0" w:color="000000"/>
              <w:bottom w:val="single" w:sz="4" w:space="0" w:color="000000"/>
              <w:right w:val="single" w:sz="4" w:space="0" w:color="000000"/>
            </w:tcBorders>
            <w:shd w:val="clear" w:color="auto" w:fill="D9D9D9"/>
          </w:tcPr>
          <w:p w14:paraId="54D34BD3" w14:textId="77777777" w:rsidR="00E52B24" w:rsidRDefault="00B46188">
            <w:pPr>
              <w:spacing w:after="0" w:line="259" w:lineRule="auto"/>
              <w:ind w:left="1" w:firstLine="0"/>
            </w:pPr>
            <w:r>
              <w:rPr>
                <w:b/>
                <w:sz w:val="14"/>
              </w:rPr>
              <w:t xml:space="preserve">Classification </w:t>
            </w:r>
            <w:proofErr w:type="spellStart"/>
            <w:r>
              <w:rPr>
                <w:b/>
                <w:sz w:val="14"/>
              </w:rPr>
              <w:t>Règlement</w:t>
            </w:r>
            <w:proofErr w:type="spellEnd"/>
            <w:r>
              <w:rPr>
                <w:b/>
                <w:sz w:val="14"/>
              </w:rPr>
              <w:t xml:space="preserve"> (CE) 1272 /2008 </w:t>
            </w:r>
          </w:p>
        </w:tc>
      </w:tr>
      <w:tr w:rsidR="00E52B24" w:rsidRPr="00B46188" w14:paraId="108C7571" w14:textId="77777777" w:rsidTr="00742800">
        <w:trPr>
          <w:trHeight w:val="352"/>
        </w:trPr>
        <w:tc>
          <w:tcPr>
            <w:tcW w:w="723" w:type="dxa"/>
            <w:tcBorders>
              <w:top w:val="single" w:sz="4" w:space="0" w:color="000000"/>
              <w:left w:val="single" w:sz="4" w:space="0" w:color="000000"/>
              <w:bottom w:val="single" w:sz="4" w:space="0" w:color="000000"/>
              <w:right w:val="single" w:sz="4" w:space="0" w:color="000000"/>
            </w:tcBorders>
          </w:tcPr>
          <w:p w14:paraId="24C60722" w14:textId="31A3B8F6" w:rsidR="00E52B24" w:rsidRDefault="00742800">
            <w:pPr>
              <w:spacing w:after="0" w:line="259" w:lineRule="auto"/>
              <w:ind w:left="0" w:firstLine="0"/>
            </w:pPr>
            <w:r>
              <w:rPr>
                <w:sz w:val="14"/>
              </w:rPr>
              <w:t xml:space="preserve"> </w:t>
            </w:r>
            <w:r w:rsidR="00B46188">
              <w:rPr>
                <w:sz w:val="14"/>
              </w:rPr>
              <w:t xml:space="preserve"> </w:t>
            </w:r>
            <w:r>
              <w:rPr>
                <w:sz w:val="14"/>
              </w:rPr>
              <w:t>1.00</w:t>
            </w:r>
            <w:r w:rsidR="00B46188">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5C0C6390" w14:textId="77777777" w:rsidR="00E52B24" w:rsidRDefault="00B46188">
            <w:pPr>
              <w:spacing w:after="0" w:line="259" w:lineRule="auto"/>
              <w:ind w:left="1" w:firstLine="0"/>
            </w:pPr>
            <w:proofErr w:type="spellStart"/>
            <w:r>
              <w:rPr>
                <w:sz w:val="14"/>
              </w:rPr>
              <w:t>phenylethyl</w:t>
            </w:r>
            <w:proofErr w:type="spellEnd"/>
            <w:r>
              <w:rPr>
                <w:sz w:val="14"/>
              </w:rPr>
              <w:t xml:space="preserve"> </w:t>
            </w:r>
            <w:proofErr w:type="spellStart"/>
            <w:r>
              <w:rPr>
                <w:sz w:val="14"/>
              </w:rPr>
              <w:t>alcohol</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62547EB3" w14:textId="77777777" w:rsidR="00E52B24" w:rsidRDefault="00B46188">
            <w:pPr>
              <w:spacing w:after="0" w:line="259" w:lineRule="auto"/>
              <w:ind w:left="1" w:firstLine="0"/>
            </w:pPr>
            <w:r>
              <w:rPr>
                <w:sz w:val="14"/>
              </w:rPr>
              <w:t xml:space="preserve">60-12-8 </w:t>
            </w:r>
          </w:p>
        </w:tc>
        <w:tc>
          <w:tcPr>
            <w:tcW w:w="895" w:type="dxa"/>
            <w:tcBorders>
              <w:top w:val="single" w:sz="4" w:space="0" w:color="000000"/>
              <w:left w:val="single" w:sz="4" w:space="0" w:color="000000"/>
              <w:bottom w:val="single" w:sz="4" w:space="0" w:color="000000"/>
              <w:right w:val="single" w:sz="4" w:space="0" w:color="000000"/>
            </w:tcBorders>
          </w:tcPr>
          <w:p w14:paraId="5E8D8EBD" w14:textId="77777777" w:rsidR="00E52B24" w:rsidRDefault="00B46188">
            <w:pPr>
              <w:spacing w:after="0" w:line="259" w:lineRule="auto"/>
              <w:ind w:left="1" w:firstLine="0"/>
            </w:pPr>
            <w:r>
              <w:rPr>
                <w:sz w:val="14"/>
              </w:rPr>
              <w:t xml:space="preserve">200-456-2 </w:t>
            </w:r>
          </w:p>
        </w:tc>
        <w:tc>
          <w:tcPr>
            <w:tcW w:w="1669" w:type="dxa"/>
            <w:tcBorders>
              <w:top w:val="single" w:sz="4" w:space="0" w:color="000000"/>
              <w:left w:val="single" w:sz="4" w:space="0" w:color="000000"/>
              <w:bottom w:val="single" w:sz="4" w:space="0" w:color="000000"/>
              <w:right w:val="single" w:sz="4" w:space="0" w:color="000000"/>
            </w:tcBorders>
          </w:tcPr>
          <w:p w14:paraId="77A9D035" w14:textId="77777777" w:rsidR="00E52B24" w:rsidRDefault="00B46188">
            <w:pPr>
              <w:spacing w:after="0" w:line="259" w:lineRule="auto"/>
              <w:ind w:left="2" w:firstLine="0"/>
            </w:pPr>
            <w:r>
              <w:rPr>
                <w:sz w:val="14"/>
              </w:rPr>
              <w:t xml:space="preserve">01-2119963921-31-xxxx </w:t>
            </w:r>
          </w:p>
        </w:tc>
        <w:tc>
          <w:tcPr>
            <w:tcW w:w="1670" w:type="dxa"/>
            <w:tcBorders>
              <w:top w:val="single" w:sz="4" w:space="0" w:color="000000"/>
              <w:left w:val="single" w:sz="4" w:space="0" w:color="000000"/>
              <w:bottom w:val="single" w:sz="4" w:space="0" w:color="000000"/>
              <w:right w:val="single" w:sz="4" w:space="0" w:color="000000"/>
            </w:tcBorders>
          </w:tcPr>
          <w:p w14:paraId="48A58281" w14:textId="77777777" w:rsidR="00E52B24" w:rsidRPr="00B46188" w:rsidRDefault="00B46188">
            <w:pPr>
              <w:spacing w:after="0" w:line="259" w:lineRule="auto"/>
              <w:ind w:left="1" w:right="98" w:firstLine="0"/>
              <w:rPr>
                <w:lang w:val="fr-FR"/>
              </w:rPr>
            </w:pPr>
            <w:r w:rsidRPr="00B46188">
              <w:rPr>
                <w:sz w:val="14"/>
                <w:lang w:val="fr-FR"/>
              </w:rPr>
              <w:t xml:space="preserve">Eye </w:t>
            </w:r>
            <w:proofErr w:type="spellStart"/>
            <w:r w:rsidRPr="00B46188">
              <w:rPr>
                <w:sz w:val="14"/>
                <w:lang w:val="fr-FR"/>
              </w:rPr>
              <w:t>Irrit</w:t>
            </w:r>
            <w:proofErr w:type="spellEnd"/>
            <w:r w:rsidRPr="00B46188">
              <w:rPr>
                <w:sz w:val="14"/>
                <w:lang w:val="fr-FR"/>
              </w:rPr>
              <w:t>. 2, H</w:t>
            </w:r>
            <w:proofErr w:type="gramStart"/>
            <w:r w:rsidRPr="00B46188">
              <w:rPr>
                <w:sz w:val="14"/>
                <w:lang w:val="fr-FR"/>
              </w:rPr>
              <w:t>319;  Acute</w:t>
            </w:r>
            <w:proofErr w:type="gramEnd"/>
            <w:r w:rsidRPr="00B46188">
              <w:rPr>
                <w:sz w:val="14"/>
                <w:lang w:val="fr-FR"/>
              </w:rPr>
              <w:t xml:space="preserve"> </w:t>
            </w:r>
            <w:proofErr w:type="spellStart"/>
            <w:r w:rsidRPr="00B46188">
              <w:rPr>
                <w:sz w:val="14"/>
                <w:lang w:val="fr-FR"/>
              </w:rPr>
              <w:t>Tox</w:t>
            </w:r>
            <w:proofErr w:type="spellEnd"/>
            <w:r w:rsidRPr="00B46188">
              <w:rPr>
                <w:sz w:val="14"/>
                <w:lang w:val="fr-FR"/>
              </w:rPr>
              <w:t>. 4, H</w:t>
            </w:r>
            <w:proofErr w:type="gramStart"/>
            <w:r w:rsidRPr="00B46188">
              <w:rPr>
                <w:sz w:val="14"/>
                <w:lang w:val="fr-FR"/>
              </w:rPr>
              <w:t>302;</w:t>
            </w:r>
            <w:proofErr w:type="gramEnd"/>
            <w:r w:rsidRPr="00B46188">
              <w:rPr>
                <w:sz w:val="14"/>
                <w:lang w:val="fr-FR"/>
              </w:rPr>
              <w:t xml:space="preserve"> </w:t>
            </w:r>
          </w:p>
        </w:tc>
      </w:tr>
      <w:tr w:rsidR="00E52B24" w14:paraId="40EC19B5" w14:textId="77777777" w:rsidTr="00742800">
        <w:trPr>
          <w:trHeight w:val="523"/>
        </w:trPr>
        <w:tc>
          <w:tcPr>
            <w:tcW w:w="723" w:type="dxa"/>
            <w:tcBorders>
              <w:top w:val="single" w:sz="4" w:space="0" w:color="000000"/>
              <w:left w:val="single" w:sz="4" w:space="0" w:color="000000"/>
              <w:bottom w:val="single" w:sz="4" w:space="0" w:color="000000"/>
              <w:right w:val="single" w:sz="4" w:space="0" w:color="000000"/>
            </w:tcBorders>
          </w:tcPr>
          <w:p w14:paraId="775B5A3D" w14:textId="5F1D6B53" w:rsidR="00E52B24" w:rsidRDefault="00B46188">
            <w:pPr>
              <w:spacing w:after="0" w:line="259" w:lineRule="auto"/>
              <w:ind w:left="0" w:firstLine="0"/>
            </w:pPr>
            <w:r>
              <w:rPr>
                <w:sz w:val="14"/>
              </w:rPr>
              <w:t xml:space="preserve">  </w:t>
            </w:r>
            <w:r w:rsidR="00742800">
              <w:rPr>
                <w:sz w:val="14"/>
              </w:rPr>
              <w:t>0.63</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06A1BD6A" w14:textId="77777777" w:rsidR="00E52B24" w:rsidRDefault="00B46188">
            <w:pPr>
              <w:spacing w:after="0" w:line="259" w:lineRule="auto"/>
              <w:ind w:left="1" w:firstLine="0"/>
            </w:pPr>
            <w:r>
              <w:rPr>
                <w:sz w:val="14"/>
              </w:rPr>
              <w:t xml:space="preserve">3,7-dimethyl-1,6-nonadien-3-ol </w:t>
            </w:r>
          </w:p>
        </w:tc>
        <w:tc>
          <w:tcPr>
            <w:tcW w:w="1373" w:type="dxa"/>
            <w:tcBorders>
              <w:top w:val="single" w:sz="4" w:space="0" w:color="000000"/>
              <w:left w:val="single" w:sz="4" w:space="0" w:color="000000"/>
              <w:bottom w:val="single" w:sz="4" w:space="0" w:color="000000"/>
              <w:right w:val="single" w:sz="4" w:space="0" w:color="000000"/>
            </w:tcBorders>
          </w:tcPr>
          <w:p w14:paraId="05EC4AAD" w14:textId="77777777" w:rsidR="00E52B24" w:rsidRDefault="00B46188">
            <w:pPr>
              <w:spacing w:after="0" w:line="259" w:lineRule="auto"/>
              <w:ind w:left="1" w:firstLine="0"/>
            </w:pPr>
            <w:r>
              <w:rPr>
                <w:sz w:val="14"/>
              </w:rPr>
              <w:t xml:space="preserve">10339-55-6 </w:t>
            </w:r>
          </w:p>
        </w:tc>
        <w:tc>
          <w:tcPr>
            <w:tcW w:w="895" w:type="dxa"/>
            <w:tcBorders>
              <w:top w:val="single" w:sz="4" w:space="0" w:color="000000"/>
              <w:left w:val="single" w:sz="4" w:space="0" w:color="000000"/>
              <w:bottom w:val="single" w:sz="4" w:space="0" w:color="000000"/>
              <w:right w:val="single" w:sz="4" w:space="0" w:color="000000"/>
            </w:tcBorders>
          </w:tcPr>
          <w:p w14:paraId="54F9870B" w14:textId="77777777" w:rsidR="00E52B24" w:rsidRDefault="00B46188">
            <w:pPr>
              <w:spacing w:after="0" w:line="259" w:lineRule="auto"/>
              <w:ind w:left="1" w:firstLine="0"/>
            </w:pPr>
            <w:r>
              <w:rPr>
                <w:sz w:val="14"/>
              </w:rPr>
              <w:t xml:space="preserve">233-732-6 </w:t>
            </w:r>
          </w:p>
        </w:tc>
        <w:tc>
          <w:tcPr>
            <w:tcW w:w="1669" w:type="dxa"/>
            <w:tcBorders>
              <w:top w:val="single" w:sz="4" w:space="0" w:color="000000"/>
              <w:left w:val="single" w:sz="4" w:space="0" w:color="000000"/>
              <w:bottom w:val="single" w:sz="4" w:space="0" w:color="000000"/>
              <w:right w:val="single" w:sz="4" w:space="0" w:color="000000"/>
            </w:tcBorders>
          </w:tcPr>
          <w:p w14:paraId="03BE93AE" w14:textId="77777777" w:rsidR="00E52B24" w:rsidRDefault="00B46188">
            <w:pPr>
              <w:spacing w:after="0" w:line="259" w:lineRule="auto"/>
              <w:ind w:left="2" w:firstLine="0"/>
            </w:pPr>
            <w:r>
              <w:rPr>
                <w:sz w:val="14"/>
              </w:rPr>
              <w:t xml:space="preserve">01-2119969272-32-xxxx </w:t>
            </w:r>
          </w:p>
        </w:tc>
        <w:tc>
          <w:tcPr>
            <w:tcW w:w="1670" w:type="dxa"/>
            <w:tcBorders>
              <w:top w:val="single" w:sz="4" w:space="0" w:color="000000"/>
              <w:left w:val="single" w:sz="4" w:space="0" w:color="000000"/>
              <w:bottom w:val="single" w:sz="4" w:space="0" w:color="000000"/>
              <w:right w:val="single" w:sz="4" w:space="0" w:color="000000"/>
            </w:tcBorders>
          </w:tcPr>
          <w:p w14:paraId="41343627" w14:textId="77777777" w:rsidR="00E52B24" w:rsidRDefault="00B46188">
            <w:pPr>
              <w:spacing w:after="0" w:line="241" w:lineRule="auto"/>
              <w:ind w:left="1" w:right="111" w:firstLine="0"/>
            </w:pPr>
            <w:r w:rsidRPr="00B46188">
              <w:rPr>
                <w:sz w:val="14"/>
                <w:lang w:val="fr-FR"/>
              </w:rPr>
              <w:t>Skin Sens. 1, H</w:t>
            </w:r>
            <w:proofErr w:type="gramStart"/>
            <w:r w:rsidRPr="00B46188">
              <w:rPr>
                <w:sz w:val="14"/>
                <w:lang w:val="fr-FR"/>
              </w:rPr>
              <w:t>317;  Skin</w:t>
            </w:r>
            <w:proofErr w:type="gramEnd"/>
            <w:r w:rsidRPr="00B46188">
              <w:rPr>
                <w:sz w:val="14"/>
                <w:lang w:val="fr-FR"/>
              </w:rPr>
              <w:t xml:space="preserve"> </w:t>
            </w:r>
            <w:proofErr w:type="spellStart"/>
            <w:r w:rsidRPr="00B46188">
              <w:rPr>
                <w:sz w:val="14"/>
                <w:lang w:val="fr-FR"/>
              </w:rPr>
              <w:t>Irrit</w:t>
            </w:r>
            <w:proofErr w:type="spellEnd"/>
            <w:r w:rsidRPr="00B46188">
              <w:rPr>
                <w:sz w:val="14"/>
                <w:lang w:val="fr-FR"/>
              </w:rPr>
              <w:t xml:space="preserve">. </w:t>
            </w:r>
            <w:r>
              <w:rPr>
                <w:sz w:val="14"/>
              </w:rPr>
              <w:t xml:space="preserve">2, H315;  </w:t>
            </w:r>
          </w:p>
          <w:p w14:paraId="0B0E5C00" w14:textId="77777777" w:rsidR="00E52B24" w:rsidRDefault="00B46188">
            <w:pPr>
              <w:spacing w:after="0" w:line="259" w:lineRule="auto"/>
              <w:ind w:left="1" w:firstLine="0"/>
            </w:pPr>
            <w:r>
              <w:rPr>
                <w:sz w:val="14"/>
              </w:rPr>
              <w:t xml:space="preserve">Eye </w:t>
            </w:r>
            <w:proofErr w:type="spellStart"/>
            <w:r>
              <w:rPr>
                <w:sz w:val="14"/>
              </w:rPr>
              <w:t>Irrit</w:t>
            </w:r>
            <w:proofErr w:type="spellEnd"/>
            <w:r>
              <w:rPr>
                <w:sz w:val="14"/>
              </w:rPr>
              <w:t xml:space="preserve">. 2, H319; </w:t>
            </w:r>
          </w:p>
        </w:tc>
      </w:tr>
      <w:tr w:rsidR="00E52B24" w14:paraId="2C19FED0" w14:textId="77777777" w:rsidTr="00742800">
        <w:trPr>
          <w:trHeight w:val="1375"/>
        </w:trPr>
        <w:tc>
          <w:tcPr>
            <w:tcW w:w="723" w:type="dxa"/>
            <w:tcBorders>
              <w:top w:val="single" w:sz="4" w:space="0" w:color="000000"/>
              <w:left w:val="single" w:sz="4" w:space="0" w:color="000000"/>
              <w:bottom w:val="single" w:sz="4" w:space="0" w:color="000000"/>
              <w:right w:val="single" w:sz="4" w:space="0" w:color="000000"/>
            </w:tcBorders>
          </w:tcPr>
          <w:p w14:paraId="3CA306F3" w14:textId="5212D526" w:rsidR="00E52B24" w:rsidRDefault="00B46188">
            <w:pPr>
              <w:spacing w:after="0" w:line="259" w:lineRule="auto"/>
              <w:ind w:left="0" w:firstLine="0"/>
            </w:pPr>
            <w:r>
              <w:rPr>
                <w:sz w:val="14"/>
              </w:rPr>
              <w:t xml:space="preserve">  </w:t>
            </w:r>
            <w:r w:rsidR="00742800">
              <w:rPr>
                <w:sz w:val="14"/>
              </w:rPr>
              <w:t>0.50</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554E7C15" w14:textId="77777777" w:rsidR="00E52B24" w:rsidRDefault="00B46188">
            <w:pPr>
              <w:spacing w:after="0" w:line="241" w:lineRule="auto"/>
              <w:ind w:left="1" w:firstLine="0"/>
            </w:pPr>
            <w:r>
              <w:rPr>
                <w:sz w:val="14"/>
              </w:rPr>
              <w:t>1-(1,2,3,4,5,6,7,8-octahydro-2,3,8,8-tetramethyl-2</w:t>
            </w:r>
            <w:proofErr w:type="gramStart"/>
            <w:r>
              <w:rPr>
                <w:sz w:val="14"/>
              </w:rPr>
              <w:t>naphthalenyl)ethanone</w:t>
            </w:r>
            <w:proofErr w:type="gramEnd"/>
            <w:r>
              <w:rPr>
                <w:sz w:val="14"/>
              </w:rPr>
              <w:t xml:space="preserve"> </w:t>
            </w:r>
          </w:p>
          <w:p w14:paraId="3EFB095F" w14:textId="77777777" w:rsidR="00E52B24" w:rsidRDefault="00B46188">
            <w:pPr>
              <w:spacing w:after="0" w:line="259" w:lineRule="auto"/>
              <w:ind w:left="1" w:firstLine="0"/>
            </w:pPr>
            <w:r>
              <w:rPr>
                <w:sz w:val="14"/>
              </w:rPr>
              <w:t xml:space="preserve"> </w:t>
            </w:r>
          </w:p>
          <w:p w14:paraId="3FA34FE3" w14:textId="77777777" w:rsidR="00E52B24" w:rsidRDefault="00B46188">
            <w:pPr>
              <w:spacing w:after="0" w:line="242" w:lineRule="auto"/>
              <w:ind w:left="1" w:firstLine="0"/>
            </w:pPr>
            <w:r>
              <w:rPr>
                <w:sz w:val="14"/>
              </w:rPr>
              <w:t>(</w:t>
            </w:r>
            <w:proofErr w:type="spellStart"/>
            <w:r>
              <w:rPr>
                <w:sz w:val="14"/>
              </w:rPr>
              <w:t>Reaction</w:t>
            </w:r>
            <w:proofErr w:type="spellEnd"/>
            <w:r>
              <w:rPr>
                <w:sz w:val="14"/>
              </w:rPr>
              <w:t xml:space="preserve"> </w:t>
            </w:r>
            <w:proofErr w:type="spellStart"/>
            <w:r>
              <w:rPr>
                <w:sz w:val="14"/>
              </w:rPr>
              <w:t>Mass</w:t>
            </w:r>
            <w:proofErr w:type="spellEnd"/>
            <w:r>
              <w:rPr>
                <w:sz w:val="14"/>
              </w:rPr>
              <w:t xml:space="preserve"> </w:t>
            </w:r>
            <w:proofErr w:type="spellStart"/>
            <w:r>
              <w:rPr>
                <w:sz w:val="14"/>
              </w:rPr>
              <w:t>of</w:t>
            </w:r>
            <w:proofErr w:type="spellEnd"/>
            <w:r>
              <w:rPr>
                <w:sz w:val="14"/>
              </w:rPr>
              <w:t xml:space="preserve"> 1-(1,2,3,4,5,6,7,8-octahydro-2,3,8,8tetramethyl-2-</w:t>
            </w:r>
            <w:proofErr w:type="gramStart"/>
            <w:r>
              <w:rPr>
                <w:sz w:val="14"/>
              </w:rPr>
              <w:t>naphthyl)ethan</w:t>
            </w:r>
            <w:proofErr w:type="gramEnd"/>
            <w:r>
              <w:rPr>
                <w:sz w:val="14"/>
              </w:rPr>
              <w:t xml:space="preserve">-1-one and 1-(1,2,3,4,6,7,8,8aoctahydro-2,3,8,8-tetramethyl-2-naphthyl)ethan-1-one </w:t>
            </w:r>
            <w:proofErr w:type="spellStart"/>
            <w:r>
              <w:rPr>
                <w:sz w:val="14"/>
              </w:rPr>
              <w:t>and</w:t>
            </w:r>
            <w:proofErr w:type="spellEnd"/>
            <w:r>
              <w:rPr>
                <w:sz w:val="14"/>
              </w:rPr>
              <w:t xml:space="preserve"> 1-</w:t>
            </w:r>
          </w:p>
          <w:p w14:paraId="773C9127" w14:textId="77777777" w:rsidR="00E52B24" w:rsidRPr="00B46188" w:rsidRDefault="00B46188">
            <w:pPr>
              <w:spacing w:after="0" w:line="259" w:lineRule="auto"/>
              <w:ind w:left="1" w:firstLine="0"/>
              <w:rPr>
                <w:lang w:val="fr-FR"/>
              </w:rPr>
            </w:pPr>
            <w:r w:rsidRPr="00B46188">
              <w:rPr>
                <w:sz w:val="14"/>
                <w:lang w:val="fr-FR"/>
              </w:rPr>
              <w:t>(1,2,3,5,6,7,8,8a-octahydro-2,3,8,8-tetramethyl-2</w:t>
            </w:r>
            <w:proofErr w:type="gramStart"/>
            <w:r w:rsidRPr="00B46188">
              <w:rPr>
                <w:sz w:val="14"/>
                <w:lang w:val="fr-FR"/>
              </w:rPr>
              <w:t>naphthyl)ethan</w:t>
            </w:r>
            <w:proofErr w:type="gramEnd"/>
            <w:r w:rsidRPr="00B46188">
              <w:rPr>
                <w:sz w:val="14"/>
                <w:lang w:val="fr-FR"/>
              </w:rPr>
              <w:t xml:space="preserve">-1-one) </w:t>
            </w:r>
          </w:p>
        </w:tc>
        <w:tc>
          <w:tcPr>
            <w:tcW w:w="1373" w:type="dxa"/>
            <w:tcBorders>
              <w:top w:val="single" w:sz="4" w:space="0" w:color="000000"/>
              <w:left w:val="single" w:sz="4" w:space="0" w:color="000000"/>
              <w:bottom w:val="single" w:sz="4" w:space="0" w:color="000000"/>
              <w:right w:val="single" w:sz="4" w:space="0" w:color="000000"/>
            </w:tcBorders>
          </w:tcPr>
          <w:p w14:paraId="69996F44" w14:textId="77777777" w:rsidR="00E52B24" w:rsidRDefault="00B46188">
            <w:pPr>
              <w:spacing w:after="0" w:line="259" w:lineRule="auto"/>
              <w:ind w:left="1" w:firstLine="0"/>
            </w:pPr>
            <w:r>
              <w:rPr>
                <w:sz w:val="14"/>
              </w:rPr>
              <w:t xml:space="preserve">54464-57-2 </w:t>
            </w:r>
          </w:p>
          <w:p w14:paraId="3E4E6556" w14:textId="77777777" w:rsidR="00E52B24" w:rsidRDefault="00B46188">
            <w:pPr>
              <w:spacing w:after="0" w:line="259" w:lineRule="auto"/>
              <w:ind w:left="1" w:firstLine="0"/>
            </w:pPr>
            <w:r>
              <w:rPr>
                <w:sz w:val="14"/>
              </w:rPr>
              <w:t xml:space="preserve"> </w:t>
            </w:r>
          </w:p>
          <w:p w14:paraId="609261B7" w14:textId="77777777" w:rsidR="00E52B24" w:rsidRDefault="00B46188">
            <w:pPr>
              <w:spacing w:after="0" w:line="259" w:lineRule="auto"/>
              <w:ind w:left="0" w:right="34" w:firstLine="0"/>
              <w:jc w:val="center"/>
            </w:pPr>
            <w:r>
              <w:rPr>
                <w:sz w:val="14"/>
              </w:rPr>
              <w:t>(EC-</w:t>
            </w:r>
            <w:proofErr w:type="gramStart"/>
            <w:r>
              <w:rPr>
                <w:sz w:val="14"/>
              </w:rPr>
              <w:t>List :</w:t>
            </w:r>
            <w:proofErr w:type="gramEnd"/>
            <w:r>
              <w:rPr>
                <w:sz w:val="14"/>
              </w:rPr>
              <w:t xml:space="preserve"> 915-730-3) </w:t>
            </w:r>
          </w:p>
        </w:tc>
        <w:tc>
          <w:tcPr>
            <w:tcW w:w="895" w:type="dxa"/>
            <w:tcBorders>
              <w:top w:val="single" w:sz="4" w:space="0" w:color="000000"/>
              <w:left w:val="single" w:sz="4" w:space="0" w:color="000000"/>
              <w:bottom w:val="single" w:sz="4" w:space="0" w:color="000000"/>
              <w:right w:val="single" w:sz="4" w:space="0" w:color="000000"/>
            </w:tcBorders>
          </w:tcPr>
          <w:p w14:paraId="6ABBA2A3" w14:textId="77777777" w:rsidR="00E52B24" w:rsidRDefault="00B46188">
            <w:pPr>
              <w:spacing w:after="0" w:line="259" w:lineRule="auto"/>
              <w:ind w:left="1" w:firstLine="0"/>
            </w:pPr>
            <w:r>
              <w:rPr>
                <w:sz w:val="14"/>
              </w:rP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3B5B3C67" w14:textId="77777777" w:rsidR="00E52B24" w:rsidRDefault="00B46188">
            <w:pPr>
              <w:spacing w:after="0" w:line="259" w:lineRule="auto"/>
              <w:ind w:left="2" w:firstLine="0"/>
            </w:pPr>
            <w:r>
              <w:rPr>
                <w:sz w:val="14"/>
              </w:rPr>
              <w:t xml:space="preserve">01-2119489989-04-xxxx </w:t>
            </w:r>
          </w:p>
        </w:tc>
        <w:tc>
          <w:tcPr>
            <w:tcW w:w="1670" w:type="dxa"/>
            <w:tcBorders>
              <w:top w:val="single" w:sz="4" w:space="0" w:color="000000"/>
              <w:left w:val="single" w:sz="4" w:space="0" w:color="000000"/>
              <w:bottom w:val="single" w:sz="4" w:space="0" w:color="000000"/>
              <w:right w:val="single" w:sz="4" w:space="0" w:color="000000"/>
            </w:tcBorders>
          </w:tcPr>
          <w:p w14:paraId="3629188E" w14:textId="77777777" w:rsidR="00E52B24" w:rsidRPr="00B46188" w:rsidRDefault="00B46188">
            <w:pPr>
              <w:spacing w:after="0" w:line="259" w:lineRule="auto"/>
              <w:ind w:left="1" w:firstLine="0"/>
              <w:rPr>
                <w:lang w:val="fr-FR"/>
              </w:rPr>
            </w:pPr>
            <w:r w:rsidRPr="00B46188">
              <w:rPr>
                <w:sz w:val="14"/>
                <w:lang w:val="fr-FR"/>
              </w:rPr>
              <w:t>Skin Sens. 1B, H</w:t>
            </w:r>
            <w:proofErr w:type="gramStart"/>
            <w:r w:rsidRPr="00B46188">
              <w:rPr>
                <w:sz w:val="14"/>
                <w:lang w:val="fr-FR"/>
              </w:rPr>
              <w:t>317;</w:t>
            </w:r>
            <w:proofErr w:type="gramEnd"/>
            <w:r w:rsidRPr="00B46188">
              <w:rPr>
                <w:sz w:val="14"/>
                <w:lang w:val="fr-FR"/>
              </w:rPr>
              <w:t xml:space="preserve">  </w:t>
            </w:r>
          </w:p>
          <w:p w14:paraId="619FD0F5" w14:textId="77777777" w:rsidR="00E52B24" w:rsidRDefault="00B46188">
            <w:pPr>
              <w:spacing w:after="0" w:line="259" w:lineRule="auto"/>
              <w:ind w:left="1" w:firstLine="0"/>
            </w:pPr>
            <w:r w:rsidRPr="00B46188">
              <w:rPr>
                <w:sz w:val="14"/>
                <w:lang w:val="fr-FR"/>
              </w:rPr>
              <w:t xml:space="preserve">Skin </w:t>
            </w:r>
            <w:proofErr w:type="spellStart"/>
            <w:r w:rsidRPr="00B46188">
              <w:rPr>
                <w:sz w:val="14"/>
                <w:lang w:val="fr-FR"/>
              </w:rPr>
              <w:t>Irrit</w:t>
            </w:r>
            <w:proofErr w:type="spellEnd"/>
            <w:r w:rsidRPr="00B46188">
              <w:rPr>
                <w:sz w:val="14"/>
                <w:lang w:val="fr-FR"/>
              </w:rPr>
              <w:t xml:space="preserve">. </w:t>
            </w:r>
            <w:r>
              <w:rPr>
                <w:sz w:val="14"/>
              </w:rPr>
              <w:t xml:space="preserve">2, H315;  </w:t>
            </w:r>
          </w:p>
          <w:p w14:paraId="4B202AE2" w14:textId="77777777" w:rsidR="00E52B24" w:rsidRDefault="00B46188">
            <w:pPr>
              <w:spacing w:after="0" w:line="259" w:lineRule="auto"/>
              <w:ind w:left="1" w:firstLine="0"/>
            </w:pPr>
            <w:proofErr w:type="spellStart"/>
            <w:r>
              <w:rPr>
                <w:sz w:val="14"/>
              </w:rPr>
              <w:t>Aquatic</w:t>
            </w:r>
            <w:proofErr w:type="spellEnd"/>
            <w:r>
              <w:rPr>
                <w:sz w:val="14"/>
              </w:rPr>
              <w:t xml:space="preserve"> </w:t>
            </w:r>
            <w:proofErr w:type="spellStart"/>
            <w:r>
              <w:rPr>
                <w:sz w:val="14"/>
              </w:rPr>
              <w:t>Chronic</w:t>
            </w:r>
            <w:proofErr w:type="spellEnd"/>
            <w:r>
              <w:rPr>
                <w:sz w:val="14"/>
              </w:rPr>
              <w:t xml:space="preserve"> 1, H410; </w:t>
            </w:r>
          </w:p>
        </w:tc>
      </w:tr>
      <w:tr w:rsidR="00E52B24" w:rsidRPr="00B46188" w14:paraId="11589F48" w14:textId="77777777" w:rsidTr="00742800">
        <w:trPr>
          <w:trHeight w:val="523"/>
        </w:trPr>
        <w:tc>
          <w:tcPr>
            <w:tcW w:w="723" w:type="dxa"/>
            <w:tcBorders>
              <w:top w:val="single" w:sz="4" w:space="0" w:color="000000"/>
              <w:left w:val="single" w:sz="4" w:space="0" w:color="000000"/>
              <w:bottom w:val="single" w:sz="4" w:space="0" w:color="000000"/>
              <w:right w:val="single" w:sz="4" w:space="0" w:color="000000"/>
            </w:tcBorders>
          </w:tcPr>
          <w:p w14:paraId="69702BA9" w14:textId="4F5B5FBF" w:rsidR="00E52B24" w:rsidRDefault="00B46188">
            <w:pPr>
              <w:spacing w:after="0" w:line="259" w:lineRule="auto"/>
              <w:ind w:left="0" w:firstLine="0"/>
            </w:pPr>
            <w:r>
              <w:rPr>
                <w:sz w:val="14"/>
              </w:rPr>
              <w:t xml:space="preserve">  </w:t>
            </w:r>
            <w:r w:rsidR="00742800">
              <w:rPr>
                <w:sz w:val="14"/>
              </w:rPr>
              <w:t>0.30</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0F47E291" w14:textId="77777777" w:rsidR="00E52B24" w:rsidRPr="00B46188" w:rsidRDefault="00B46188">
            <w:pPr>
              <w:spacing w:after="0" w:line="259" w:lineRule="auto"/>
              <w:ind w:left="1" w:firstLine="0"/>
              <w:rPr>
                <w:lang w:val="fr-FR"/>
              </w:rPr>
            </w:pPr>
            <w:proofErr w:type="spellStart"/>
            <w:proofErr w:type="gramStart"/>
            <w:r w:rsidRPr="00B46188">
              <w:rPr>
                <w:sz w:val="14"/>
                <w:lang w:val="fr-FR"/>
              </w:rPr>
              <w:t>methyl</w:t>
            </w:r>
            <w:proofErr w:type="spellEnd"/>
            <w:proofErr w:type="gramEnd"/>
            <w:r w:rsidRPr="00B46188">
              <w:rPr>
                <w:sz w:val="14"/>
                <w:lang w:val="fr-FR"/>
              </w:rPr>
              <w:t xml:space="preserve"> </w:t>
            </w:r>
            <w:proofErr w:type="spellStart"/>
            <w:r w:rsidRPr="00B46188">
              <w:rPr>
                <w:sz w:val="14"/>
                <w:lang w:val="fr-FR"/>
              </w:rPr>
              <w:t>cedryl</w:t>
            </w:r>
            <w:proofErr w:type="spellEnd"/>
            <w:r w:rsidRPr="00B46188">
              <w:rPr>
                <w:sz w:val="14"/>
                <w:lang w:val="fr-FR"/>
              </w:rPr>
              <w:t xml:space="preserve"> </w:t>
            </w:r>
            <w:proofErr w:type="spellStart"/>
            <w:r w:rsidRPr="00B46188">
              <w:rPr>
                <w:sz w:val="14"/>
                <w:lang w:val="fr-FR"/>
              </w:rPr>
              <w:t>ether</w:t>
            </w:r>
            <w:proofErr w:type="spellEnd"/>
            <w:r w:rsidRPr="00B46188">
              <w:rPr>
                <w:sz w:val="14"/>
                <w:lang w:val="fr-FR"/>
              </w:rPr>
              <w:t xml:space="preserve"> </w:t>
            </w:r>
          </w:p>
          <w:p w14:paraId="53CB84EE" w14:textId="77777777" w:rsidR="00E52B24" w:rsidRPr="00B46188" w:rsidRDefault="00B46188">
            <w:pPr>
              <w:spacing w:after="0" w:line="259" w:lineRule="auto"/>
              <w:ind w:left="1" w:firstLine="0"/>
              <w:rPr>
                <w:lang w:val="fr-FR"/>
              </w:rPr>
            </w:pPr>
            <w:r w:rsidRPr="00B46188">
              <w:rPr>
                <w:sz w:val="14"/>
                <w:lang w:val="fr-FR"/>
              </w:rPr>
              <w:t xml:space="preserve"> </w:t>
            </w:r>
          </w:p>
          <w:p w14:paraId="41B77767" w14:textId="77777777" w:rsidR="00E52B24" w:rsidRPr="00B46188" w:rsidRDefault="00B46188">
            <w:pPr>
              <w:spacing w:after="0" w:line="259" w:lineRule="auto"/>
              <w:ind w:left="1" w:firstLine="0"/>
              <w:rPr>
                <w:lang w:val="fr-FR"/>
              </w:rPr>
            </w:pPr>
            <w:r w:rsidRPr="00B46188">
              <w:rPr>
                <w:sz w:val="14"/>
                <w:lang w:val="fr-FR"/>
              </w:rPr>
              <w:t xml:space="preserve">(New </w:t>
            </w:r>
            <w:proofErr w:type="spellStart"/>
            <w:r w:rsidRPr="00B46188">
              <w:rPr>
                <w:sz w:val="14"/>
                <w:lang w:val="fr-FR"/>
              </w:rPr>
              <w:t>identifiers</w:t>
            </w:r>
            <w:proofErr w:type="spellEnd"/>
            <w:r w:rsidRPr="00B46188">
              <w:rPr>
                <w:sz w:val="14"/>
                <w:lang w:val="fr-FR"/>
              </w:rPr>
              <w:t xml:space="preserve"> = CAS 1 67874-81-1 / EINECS 267-510-5) </w:t>
            </w:r>
          </w:p>
        </w:tc>
        <w:tc>
          <w:tcPr>
            <w:tcW w:w="1373" w:type="dxa"/>
            <w:tcBorders>
              <w:top w:val="single" w:sz="4" w:space="0" w:color="000000"/>
              <w:left w:val="single" w:sz="4" w:space="0" w:color="000000"/>
              <w:bottom w:val="single" w:sz="4" w:space="0" w:color="000000"/>
              <w:right w:val="single" w:sz="4" w:space="0" w:color="000000"/>
            </w:tcBorders>
          </w:tcPr>
          <w:p w14:paraId="366C7533" w14:textId="77777777" w:rsidR="00E52B24" w:rsidRDefault="00B46188">
            <w:pPr>
              <w:spacing w:after="0" w:line="259" w:lineRule="auto"/>
              <w:ind w:left="1" w:firstLine="0"/>
            </w:pPr>
            <w:r>
              <w:rPr>
                <w:sz w:val="14"/>
              </w:rPr>
              <w:t xml:space="preserve">19870-74-7 </w:t>
            </w:r>
          </w:p>
          <w:p w14:paraId="79D8E3A4" w14:textId="77777777" w:rsidR="00E52B24" w:rsidRDefault="00B46188">
            <w:pPr>
              <w:spacing w:after="0" w:line="259" w:lineRule="auto"/>
              <w:ind w:left="1" w:firstLine="0"/>
            </w:pPr>
            <w:r>
              <w:rPr>
                <w:sz w:val="14"/>
              </w:rPr>
              <w:t xml:space="preserve"> </w:t>
            </w:r>
          </w:p>
          <w:p w14:paraId="10A1FAAD" w14:textId="77777777" w:rsidR="00E52B24" w:rsidRDefault="00B46188">
            <w:pPr>
              <w:spacing w:after="0" w:line="259" w:lineRule="auto"/>
              <w:ind w:left="1" w:firstLine="0"/>
            </w:pPr>
            <w:r>
              <w:rPr>
                <w:sz w:val="14"/>
              </w:rPr>
              <w:t>(EC-</w:t>
            </w:r>
            <w:proofErr w:type="gramStart"/>
            <w:r>
              <w:rPr>
                <w:sz w:val="14"/>
              </w:rPr>
              <w:t>List :</w:t>
            </w:r>
            <w:proofErr w:type="gramEnd"/>
            <w:r>
              <w:rPr>
                <w:sz w:val="14"/>
              </w:rPr>
              <w:t xml:space="preserve"> ID) </w:t>
            </w:r>
          </w:p>
        </w:tc>
        <w:tc>
          <w:tcPr>
            <w:tcW w:w="895" w:type="dxa"/>
            <w:tcBorders>
              <w:top w:val="single" w:sz="4" w:space="0" w:color="000000"/>
              <w:left w:val="single" w:sz="4" w:space="0" w:color="000000"/>
              <w:bottom w:val="single" w:sz="4" w:space="0" w:color="000000"/>
              <w:right w:val="single" w:sz="4" w:space="0" w:color="000000"/>
            </w:tcBorders>
          </w:tcPr>
          <w:p w14:paraId="311A6822" w14:textId="77777777" w:rsidR="00E52B24" w:rsidRDefault="00B46188">
            <w:pPr>
              <w:spacing w:after="0" w:line="259" w:lineRule="auto"/>
              <w:ind w:left="1" w:firstLine="0"/>
            </w:pPr>
            <w:r>
              <w:rPr>
                <w:sz w:val="14"/>
              </w:rP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5D19BD69" w14:textId="77777777" w:rsidR="00E52B24" w:rsidRDefault="00B46188">
            <w:pPr>
              <w:spacing w:after="0" w:line="259" w:lineRule="auto"/>
              <w:ind w:left="2" w:firstLine="0"/>
            </w:pPr>
            <w:r>
              <w:rPr>
                <w:sz w:val="14"/>
              </w:rPr>
              <w:t xml:space="preserve">01-2120228335-61-xxxx </w:t>
            </w:r>
          </w:p>
        </w:tc>
        <w:tc>
          <w:tcPr>
            <w:tcW w:w="1670" w:type="dxa"/>
            <w:tcBorders>
              <w:top w:val="single" w:sz="4" w:space="0" w:color="000000"/>
              <w:left w:val="single" w:sz="4" w:space="0" w:color="000000"/>
              <w:bottom w:val="single" w:sz="4" w:space="0" w:color="000000"/>
              <w:right w:val="single" w:sz="4" w:space="0" w:color="000000"/>
            </w:tcBorders>
          </w:tcPr>
          <w:p w14:paraId="3F8455E9" w14:textId="77777777" w:rsidR="00E52B24" w:rsidRPr="00B46188" w:rsidRDefault="00B46188">
            <w:pPr>
              <w:spacing w:after="0" w:line="259" w:lineRule="auto"/>
              <w:ind w:left="1" w:firstLine="0"/>
              <w:rPr>
                <w:lang w:val="fr-FR"/>
              </w:rPr>
            </w:pPr>
            <w:proofErr w:type="spellStart"/>
            <w:r w:rsidRPr="00B46188">
              <w:rPr>
                <w:sz w:val="14"/>
                <w:lang w:val="fr-FR"/>
              </w:rPr>
              <w:t>Aquatic</w:t>
            </w:r>
            <w:proofErr w:type="spellEnd"/>
            <w:r w:rsidRPr="00B46188">
              <w:rPr>
                <w:sz w:val="14"/>
                <w:lang w:val="fr-FR"/>
              </w:rPr>
              <w:t xml:space="preserve"> </w:t>
            </w:r>
            <w:proofErr w:type="spellStart"/>
            <w:r w:rsidRPr="00B46188">
              <w:rPr>
                <w:sz w:val="14"/>
                <w:lang w:val="fr-FR"/>
              </w:rPr>
              <w:t>Chronic</w:t>
            </w:r>
            <w:proofErr w:type="spellEnd"/>
            <w:r w:rsidRPr="00B46188">
              <w:rPr>
                <w:sz w:val="14"/>
                <w:lang w:val="fr-FR"/>
              </w:rPr>
              <w:t xml:space="preserve"> 1, H</w:t>
            </w:r>
            <w:proofErr w:type="gramStart"/>
            <w:r w:rsidRPr="00B46188">
              <w:rPr>
                <w:sz w:val="14"/>
                <w:lang w:val="fr-FR"/>
              </w:rPr>
              <w:t>410;</w:t>
            </w:r>
            <w:proofErr w:type="gramEnd"/>
            <w:r w:rsidRPr="00B46188">
              <w:rPr>
                <w:sz w:val="14"/>
                <w:lang w:val="fr-FR"/>
              </w:rPr>
              <w:t xml:space="preserve">  </w:t>
            </w:r>
          </w:p>
          <w:p w14:paraId="52E0B3A5" w14:textId="77777777" w:rsidR="00E52B24" w:rsidRPr="00B46188" w:rsidRDefault="00B46188">
            <w:pPr>
              <w:spacing w:after="0" w:line="259" w:lineRule="auto"/>
              <w:ind w:left="1" w:firstLine="0"/>
              <w:rPr>
                <w:lang w:val="fr-FR"/>
              </w:rPr>
            </w:pPr>
            <w:proofErr w:type="spellStart"/>
            <w:r w:rsidRPr="00B46188">
              <w:rPr>
                <w:sz w:val="14"/>
                <w:lang w:val="fr-FR"/>
              </w:rPr>
              <w:t>Aquatic</w:t>
            </w:r>
            <w:proofErr w:type="spellEnd"/>
            <w:r w:rsidRPr="00B46188">
              <w:rPr>
                <w:sz w:val="14"/>
                <w:lang w:val="fr-FR"/>
              </w:rPr>
              <w:t xml:space="preserve"> Acute 1, H</w:t>
            </w:r>
            <w:proofErr w:type="gramStart"/>
            <w:r w:rsidRPr="00B46188">
              <w:rPr>
                <w:sz w:val="14"/>
                <w:lang w:val="fr-FR"/>
              </w:rPr>
              <w:t>400;  Skin</w:t>
            </w:r>
            <w:proofErr w:type="gramEnd"/>
            <w:r w:rsidRPr="00B46188">
              <w:rPr>
                <w:sz w:val="14"/>
                <w:lang w:val="fr-FR"/>
              </w:rPr>
              <w:t xml:space="preserve"> Sens. 1B, H</w:t>
            </w:r>
            <w:proofErr w:type="gramStart"/>
            <w:r w:rsidRPr="00B46188">
              <w:rPr>
                <w:sz w:val="14"/>
                <w:lang w:val="fr-FR"/>
              </w:rPr>
              <w:t>317;</w:t>
            </w:r>
            <w:proofErr w:type="gramEnd"/>
            <w:r w:rsidRPr="00B46188">
              <w:rPr>
                <w:sz w:val="14"/>
                <w:lang w:val="fr-FR"/>
              </w:rPr>
              <w:t xml:space="preserve"> </w:t>
            </w:r>
          </w:p>
        </w:tc>
      </w:tr>
      <w:tr w:rsidR="00E52B24" w:rsidRPr="00B46188" w14:paraId="16436FF3" w14:textId="77777777" w:rsidTr="00742800">
        <w:trPr>
          <w:trHeight w:val="353"/>
        </w:trPr>
        <w:tc>
          <w:tcPr>
            <w:tcW w:w="723" w:type="dxa"/>
            <w:tcBorders>
              <w:top w:val="single" w:sz="4" w:space="0" w:color="000000"/>
              <w:left w:val="single" w:sz="4" w:space="0" w:color="000000"/>
              <w:bottom w:val="single" w:sz="4" w:space="0" w:color="000000"/>
              <w:right w:val="single" w:sz="4" w:space="0" w:color="000000"/>
            </w:tcBorders>
          </w:tcPr>
          <w:p w14:paraId="333A6BCE" w14:textId="1EDCD9A5" w:rsidR="00E52B24" w:rsidRDefault="00B46188">
            <w:pPr>
              <w:spacing w:after="0" w:line="259" w:lineRule="auto"/>
              <w:ind w:left="0" w:firstLine="0"/>
            </w:pPr>
            <w:r>
              <w:rPr>
                <w:sz w:val="14"/>
              </w:rPr>
              <w:t xml:space="preserve">  </w:t>
            </w:r>
            <w:r w:rsidR="00742800">
              <w:rPr>
                <w:sz w:val="14"/>
              </w:rPr>
              <w:t>0.20</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63467F06" w14:textId="77777777" w:rsidR="00E52B24" w:rsidRDefault="00B46188">
            <w:pPr>
              <w:spacing w:after="0" w:line="259" w:lineRule="auto"/>
              <w:ind w:left="1" w:firstLine="0"/>
            </w:pPr>
            <w:proofErr w:type="spellStart"/>
            <w:r>
              <w:rPr>
                <w:sz w:val="14"/>
              </w:rPr>
              <w:t>cyclopentadecanolide</w:t>
            </w:r>
            <w:proofErr w:type="spellEnd"/>
            <w:r>
              <w:rPr>
                <w:sz w:val="14"/>
              </w:rPr>
              <w:t xml:space="preserve"> (</w:t>
            </w:r>
            <w:proofErr w:type="spellStart"/>
            <w:r>
              <w:rPr>
                <w:sz w:val="14"/>
              </w:rPr>
              <w:t>omega-pentadecalactone</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2283E412" w14:textId="77777777" w:rsidR="00E52B24" w:rsidRDefault="00B46188">
            <w:pPr>
              <w:spacing w:after="0" w:line="259" w:lineRule="auto"/>
              <w:ind w:left="1" w:firstLine="0"/>
            </w:pPr>
            <w:r>
              <w:rPr>
                <w:sz w:val="14"/>
              </w:rPr>
              <w:t xml:space="preserve">106-02-5 </w:t>
            </w:r>
          </w:p>
        </w:tc>
        <w:tc>
          <w:tcPr>
            <w:tcW w:w="895" w:type="dxa"/>
            <w:tcBorders>
              <w:top w:val="single" w:sz="4" w:space="0" w:color="000000"/>
              <w:left w:val="single" w:sz="4" w:space="0" w:color="000000"/>
              <w:bottom w:val="single" w:sz="4" w:space="0" w:color="000000"/>
              <w:right w:val="single" w:sz="4" w:space="0" w:color="000000"/>
            </w:tcBorders>
          </w:tcPr>
          <w:p w14:paraId="38D146AE" w14:textId="77777777" w:rsidR="00E52B24" w:rsidRDefault="00B46188">
            <w:pPr>
              <w:spacing w:after="0" w:line="259" w:lineRule="auto"/>
              <w:ind w:left="1" w:firstLine="0"/>
            </w:pPr>
            <w:r>
              <w:rPr>
                <w:sz w:val="14"/>
              </w:rPr>
              <w:t xml:space="preserve">203-354-6 </w:t>
            </w:r>
          </w:p>
        </w:tc>
        <w:tc>
          <w:tcPr>
            <w:tcW w:w="1669" w:type="dxa"/>
            <w:tcBorders>
              <w:top w:val="single" w:sz="4" w:space="0" w:color="000000"/>
              <w:left w:val="single" w:sz="4" w:space="0" w:color="000000"/>
              <w:bottom w:val="single" w:sz="4" w:space="0" w:color="000000"/>
              <w:right w:val="single" w:sz="4" w:space="0" w:color="000000"/>
            </w:tcBorders>
          </w:tcPr>
          <w:p w14:paraId="4F914745" w14:textId="77777777" w:rsidR="00E52B24" w:rsidRDefault="00B46188">
            <w:pPr>
              <w:spacing w:after="0" w:line="259" w:lineRule="auto"/>
              <w:ind w:left="2" w:firstLine="0"/>
            </w:pPr>
            <w:r>
              <w:rPr>
                <w:sz w:val="14"/>
              </w:rPr>
              <w:t xml:space="preserve">01-2119987323-31-xxxx </w:t>
            </w:r>
          </w:p>
        </w:tc>
        <w:tc>
          <w:tcPr>
            <w:tcW w:w="1670" w:type="dxa"/>
            <w:tcBorders>
              <w:top w:val="single" w:sz="4" w:space="0" w:color="000000"/>
              <w:left w:val="single" w:sz="4" w:space="0" w:color="000000"/>
              <w:bottom w:val="single" w:sz="4" w:space="0" w:color="000000"/>
              <w:right w:val="single" w:sz="4" w:space="0" w:color="000000"/>
            </w:tcBorders>
          </w:tcPr>
          <w:p w14:paraId="1367F58A" w14:textId="77777777" w:rsidR="00E52B24" w:rsidRPr="00B46188" w:rsidRDefault="00B46188">
            <w:pPr>
              <w:spacing w:after="0" w:line="259" w:lineRule="auto"/>
              <w:ind w:left="1" w:firstLine="0"/>
              <w:rPr>
                <w:lang w:val="fr-FR"/>
              </w:rPr>
            </w:pPr>
            <w:proofErr w:type="spellStart"/>
            <w:r w:rsidRPr="00B46188">
              <w:rPr>
                <w:sz w:val="14"/>
                <w:lang w:val="fr-FR"/>
              </w:rPr>
              <w:t>Aquatic</w:t>
            </w:r>
            <w:proofErr w:type="spellEnd"/>
            <w:r w:rsidRPr="00B46188">
              <w:rPr>
                <w:sz w:val="14"/>
                <w:lang w:val="fr-FR"/>
              </w:rPr>
              <w:t xml:space="preserve"> </w:t>
            </w:r>
            <w:proofErr w:type="spellStart"/>
            <w:r w:rsidRPr="00B46188">
              <w:rPr>
                <w:sz w:val="14"/>
                <w:lang w:val="fr-FR"/>
              </w:rPr>
              <w:t>Chronic</w:t>
            </w:r>
            <w:proofErr w:type="spellEnd"/>
            <w:r w:rsidRPr="00B46188">
              <w:rPr>
                <w:sz w:val="14"/>
                <w:lang w:val="fr-FR"/>
              </w:rPr>
              <w:t xml:space="preserve"> 2, H</w:t>
            </w:r>
            <w:proofErr w:type="gramStart"/>
            <w:r w:rsidRPr="00B46188">
              <w:rPr>
                <w:sz w:val="14"/>
                <w:lang w:val="fr-FR"/>
              </w:rPr>
              <w:t>411;  Skin</w:t>
            </w:r>
            <w:proofErr w:type="gramEnd"/>
            <w:r w:rsidRPr="00B46188">
              <w:rPr>
                <w:sz w:val="14"/>
                <w:lang w:val="fr-FR"/>
              </w:rPr>
              <w:t xml:space="preserve"> Sens. 1B, H</w:t>
            </w:r>
            <w:proofErr w:type="gramStart"/>
            <w:r w:rsidRPr="00B46188">
              <w:rPr>
                <w:sz w:val="14"/>
                <w:lang w:val="fr-FR"/>
              </w:rPr>
              <w:t>317;</w:t>
            </w:r>
            <w:proofErr w:type="gramEnd"/>
            <w:r w:rsidRPr="00B46188">
              <w:rPr>
                <w:sz w:val="14"/>
                <w:lang w:val="fr-FR"/>
              </w:rPr>
              <w:t xml:space="preserve"> </w:t>
            </w:r>
          </w:p>
        </w:tc>
      </w:tr>
      <w:tr w:rsidR="00E52B24" w14:paraId="73CBA496" w14:textId="77777777" w:rsidTr="00742800">
        <w:trPr>
          <w:trHeight w:val="180"/>
        </w:trPr>
        <w:tc>
          <w:tcPr>
            <w:tcW w:w="723" w:type="dxa"/>
            <w:tcBorders>
              <w:top w:val="single" w:sz="4" w:space="0" w:color="000000"/>
              <w:left w:val="single" w:sz="4" w:space="0" w:color="000000"/>
              <w:bottom w:val="single" w:sz="4" w:space="0" w:color="000000"/>
              <w:right w:val="single" w:sz="4" w:space="0" w:color="000000"/>
            </w:tcBorders>
          </w:tcPr>
          <w:p w14:paraId="342A7553" w14:textId="51F5404B" w:rsidR="00E52B24" w:rsidRDefault="00B46188">
            <w:pPr>
              <w:spacing w:after="0" w:line="259" w:lineRule="auto"/>
              <w:ind w:left="0" w:firstLine="0"/>
            </w:pPr>
            <w:r w:rsidRPr="00B46188">
              <w:rPr>
                <w:sz w:val="14"/>
                <w:lang w:val="fr-FR"/>
              </w:rPr>
              <w:t xml:space="preserve">  </w:t>
            </w:r>
            <w:r w:rsidR="00742800">
              <w:rPr>
                <w:sz w:val="14"/>
              </w:rPr>
              <w:t>0.15</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5BE3C5E5" w14:textId="77777777" w:rsidR="00E52B24" w:rsidRDefault="00B46188">
            <w:pPr>
              <w:spacing w:after="0" w:line="259" w:lineRule="auto"/>
              <w:ind w:left="1" w:firstLine="0"/>
            </w:pPr>
            <w:r>
              <w:rPr>
                <w:sz w:val="14"/>
              </w:rPr>
              <w:t xml:space="preserve">4-tert-butylcyclohexyl </w:t>
            </w:r>
            <w:proofErr w:type="spellStart"/>
            <w:r>
              <w:rPr>
                <w:sz w:val="14"/>
              </w:rPr>
              <w:t>acetate</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C2BCCBD" w14:textId="77777777" w:rsidR="00E52B24" w:rsidRDefault="00B46188">
            <w:pPr>
              <w:spacing w:after="0" w:line="259" w:lineRule="auto"/>
              <w:ind w:left="1" w:firstLine="0"/>
            </w:pPr>
            <w:r>
              <w:rPr>
                <w:sz w:val="14"/>
              </w:rPr>
              <w:t xml:space="preserve">32210-23-4 </w:t>
            </w:r>
          </w:p>
        </w:tc>
        <w:tc>
          <w:tcPr>
            <w:tcW w:w="895" w:type="dxa"/>
            <w:tcBorders>
              <w:top w:val="single" w:sz="4" w:space="0" w:color="000000"/>
              <w:left w:val="single" w:sz="4" w:space="0" w:color="000000"/>
              <w:bottom w:val="single" w:sz="4" w:space="0" w:color="000000"/>
              <w:right w:val="single" w:sz="4" w:space="0" w:color="000000"/>
            </w:tcBorders>
          </w:tcPr>
          <w:p w14:paraId="475A53BD" w14:textId="77777777" w:rsidR="00E52B24" w:rsidRDefault="00B46188">
            <w:pPr>
              <w:spacing w:after="0" w:line="259" w:lineRule="auto"/>
              <w:ind w:left="1" w:firstLine="0"/>
            </w:pPr>
            <w:r>
              <w:rPr>
                <w:sz w:val="14"/>
              </w:rPr>
              <w:t xml:space="preserve">250-954-9 </w:t>
            </w:r>
          </w:p>
        </w:tc>
        <w:tc>
          <w:tcPr>
            <w:tcW w:w="1669" w:type="dxa"/>
            <w:tcBorders>
              <w:top w:val="single" w:sz="4" w:space="0" w:color="000000"/>
              <w:left w:val="single" w:sz="4" w:space="0" w:color="000000"/>
              <w:bottom w:val="single" w:sz="4" w:space="0" w:color="000000"/>
              <w:right w:val="single" w:sz="4" w:space="0" w:color="000000"/>
            </w:tcBorders>
          </w:tcPr>
          <w:p w14:paraId="6F4B54C5" w14:textId="77777777" w:rsidR="00E52B24" w:rsidRDefault="00B46188">
            <w:pPr>
              <w:spacing w:after="0" w:line="259" w:lineRule="auto"/>
              <w:ind w:left="2" w:firstLine="0"/>
            </w:pPr>
            <w:r>
              <w:rPr>
                <w:sz w:val="14"/>
              </w:rPr>
              <w:t xml:space="preserve">01-2119976286-24-xxxx </w:t>
            </w:r>
          </w:p>
        </w:tc>
        <w:tc>
          <w:tcPr>
            <w:tcW w:w="1670" w:type="dxa"/>
            <w:tcBorders>
              <w:top w:val="single" w:sz="4" w:space="0" w:color="000000"/>
              <w:left w:val="single" w:sz="4" w:space="0" w:color="000000"/>
              <w:bottom w:val="single" w:sz="4" w:space="0" w:color="000000"/>
              <w:right w:val="single" w:sz="4" w:space="0" w:color="000000"/>
            </w:tcBorders>
          </w:tcPr>
          <w:p w14:paraId="380004F9" w14:textId="77777777" w:rsidR="00E52B24" w:rsidRDefault="00B46188">
            <w:pPr>
              <w:spacing w:after="0" w:line="259" w:lineRule="auto"/>
              <w:ind w:left="1" w:firstLine="0"/>
            </w:pPr>
            <w:r>
              <w:rPr>
                <w:sz w:val="14"/>
              </w:rPr>
              <w:t xml:space="preserve">Skin Sens. 1B, H317; </w:t>
            </w:r>
          </w:p>
        </w:tc>
      </w:tr>
      <w:tr w:rsidR="00E52B24" w14:paraId="3FBA598C" w14:textId="77777777" w:rsidTr="00742800">
        <w:trPr>
          <w:trHeight w:val="523"/>
        </w:trPr>
        <w:tc>
          <w:tcPr>
            <w:tcW w:w="723" w:type="dxa"/>
            <w:tcBorders>
              <w:top w:val="single" w:sz="4" w:space="0" w:color="000000"/>
              <w:left w:val="single" w:sz="4" w:space="0" w:color="000000"/>
              <w:bottom w:val="single" w:sz="4" w:space="0" w:color="000000"/>
              <w:right w:val="single" w:sz="4" w:space="0" w:color="000000"/>
            </w:tcBorders>
          </w:tcPr>
          <w:p w14:paraId="6676106A" w14:textId="78FBB4CE" w:rsidR="00E52B24" w:rsidRDefault="00B46188">
            <w:pPr>
              <w:spacing w:after="0" w:line="259" w:lineRule="auto"/>
              <w:ind w:left="0" w:firstLine="0"/>
            </w:pPr>
            <w:r>
              <w:rPr>
                <w:sz w:val="14"/>
              </w:rPr>
              <w:t xml:space="preserve">  </w:t>
            </w:r>
            <w:r w:rsidR="00742800">
              <w:rPr>
                <w:sz w:val="14"/>
              </w:rPr>
              <w:t>0.15</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5A60B183" w14:textId="77777777" w:rsidR="00E52B24" w:rsidRDefault="00B46188">
            <w:pPr>
              <w:spacing w:after="0" w:line="259" w:lineRule="auto"/>
              <w:ind w:left="1" w:firstLine="0"/>
            </w:pPr>
            <w:proofErr w:type="spellStart"/>
            <w:r>
              <w:rPr>
                <w:sz w:val="14"/>
              </w:rPr>
              <w:t>linalyl</w:t>
            </w:r>
            <w:proofErr w:type="spellEnd"/>
            <w:r>
              <w:rPr>
                <w:sz w:val="14"/>
              </w:rPr>
              <w:t xml:space="preserve"> </w:t>
            </w:r>
            <w:proofErr w:type="spellStart"/>
            <w:r>
              <w:rPr>
                <w:sz w:val="14"/>
              </w:rPr>
              <w:t>acetate</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A86C3DC" w14:textId="77777777" w:rsidR="00E52B24" w:rsidRDefault="00B46188">
            <w:pPr>
              <w:spacing w:after="0" w:line="259" w:lineRule="auto"/>
              <w:ind w:left="1" w:firstLine="0"/>
            </w:pPr>
            <w:r>
              <w:rPr>
                <w:sz w:val="14"/>
              </w:rPr>
              <w:t xml:space="preserve">115-95-7 </w:t>
            </w:r>
          </w:p>
        </w:tc>
        <w:tc>
          <w:tcPr>
            <w:tcW w:w="895" w:type="dxa"/>
            <w:tcBorders>
              <w:top w:val="single" w:sz="4" w:space="0" w:color="000000"/>
              <w:left w:val="single" w:sz="4" w:space="0" w:color="000000"/>
              <w:bottom w:val="single" w:sz="4" w:space="0" w:color="000000"/>
              <w:right w:val="single" w:sz="4" w:space="0" w:color="000000"/>
            </w:tcBorders>
          </w:tcPr>
          <w:p w14:paraId="2F149D86" w14:textId="77777777" w:rsidR="00E52B24" w:rsidRDefault="00B46188">
            <w:pPr>
              <w:spacing w:after="0" w:line="259" w:lineRule="auto"/>
              <w:ind w:left="1" w:firstLine="0"/>
            </w:pPr>
            <w:r>
              <w:rPr>
                <w:sz w:val="14"/>
              </w:rPr>
              <w:t xml:space="preserve">204-116-4 </w:t>
            </w:r>
          </w:p>
        </w:tc>
        <w:tc>
          <w:tcPr>
            <w:tcW w:w="1669" w:type="dxa"/>
            <w:tcBorders>
              <w:top w:val="single" w:sz="4" w:space="0" w:color="000000"/>
              <w:left w:val="single" w:sz="4" w:space="0" w:color="000000"/>
              <w:bottom w:val="single" w:sz="4" w:space="0" w:color="000000"/>
              <w:right w:val="single" w:sz="4" w:space="0" w:color="000000"/>
            </w:tcBorders>
          </w:tcPr>
          <w:p w14:paraId="44EBE5E9" w14:textId="77777777" w:rsidR="00E52B24" w:rsidRDefault="00B46188">
            <w:pPr>
              <w:spacing w:after="0" w:line="259" w:lineRule="auto"/>
              <w:ind w:left="2" w:firstLine="0"/>
            </w:pPr>
            <w:r>
              <w:rPr>
                <w:sz w:val="14"/>
              </w:rPr>
              <w:t xml:space="preserve">01-2119454789-19-xxxx </w:t>
            </w:r>
          </w:p>
        </w:tc>
        <w:tc>
          <w:tcPr>
            <w:tcW w:w="1670" w:type="dxa"/>
            <w:tcBorders>
              <w:top w:val="single" w:sz="4" w:space="0" w:color="000000"/>
              <w:left w:val="single" w:sz="4" w:space="0" w:color="000000"/>
              <w:bottom w:val="single" w:sz="4" w:space="0" w:color="000000"/>
              <w:right w:val="single" w:sz="4" w:space="0" w:color="000000"/>
            </w:tcBorders>
          </w:tcPr>
          <w:p w14:paraId="28DFF962" w14:textId="77777777" w:rsidR="00E52B24" w:rsidRPr="00B46188" w:rsidRDefault="00B46188">
            <w:pPr>
              <w:spacing w:after="0" w:line="259" w:lineRule="auto"/>
              <w:ind w:left="1" w:firstLine="0"/>
              <w:rPr>
                <w:lang w:val="fr-FR"/>
              </w:rPr>
            </w:pPr>
            <w:r w:rsidRPr="00B46188">
              <w:rPr>
                <w:sz w:val="14"/>
                <w:lang w:val="fr-FR"/>
              </w:rPr>
              <w:t>Skin Sens. 1B, H</w:t>
            </w:r>
            <w:proofErr w:type="gramStart"/>
            <w:r w:rsidRPr="00B46188">
              <w:rPr>
                <w:sz w:val="14"/>
                <w:lang w:val="fr-FR"/>
              </w:rPr>
              <w:t>317;</w:t>
            </w:r>
            <w:proofErr w:type="gramEnd"/>
            <w:r w:rsidRPr="00B46188">
              <w:rPr>
                <w:sz w:val="14"/>
                <w:lang w:val="fr-FR"/>
              </w:rPr>
              <w:t xml:space="preserve">  </w:t>
            </w:r>
          </w:p>
          <w:p w14:paraId="336EE0FF" w14:textId="77777777" w:rsidR="00E52B24" w:rsidRDefault="00B46188">
            <w:pPr>
              <w:spacing w:after="0" w:line="259" w:lineRule="auto"/>
              <w:ind w:left="1" w:right="194" w:firstLine="0"/>
            </w:pPr>
            <w:r w:rsidRPr="00B46188">
              <w:rPr>
                <w:sz w:val="14"/>
                <w:lang w:val="fr-FR"/>
              </w:rPr>
              <w:t xml:space="preserve">Skin </w:t>
            </w:r>
            <w:proofErr w:type="spellStart"/>
            <w:r w:rsidRPr="00B46188">
              <w:rPr>
                <w:sz w:val="14"/>
                <w:lang w:val="fr-FR"/>
              </w:rPr>
              <w:t>Irrit</w:t>
            </w:r>
            <w:proofErr w:type="spellEnd"/>
            <w:r w:rsidRPr="00B46188">
              <w:rPr>
                <w:sz w:val="14"/>
                <w:lang w:val="fr-FR"/>
              </w:rPr>
              <w:t xml:space="preserve">. </w:t>
            </w:r>
            <w:r>
              <w:rPr>
                <w:sz w:val="14"/>
              </w:rPr>
              <w:t>2, H</w:t>
            </w:r>
            <w:proofErr w:type="gramStart"/>
            <w:r>
              <w:rPr>
                <w:sz w:val="14"/>
              </w:rPr>
              <w:t>315;  Eye</w:t>
            </w:r>
            <w:proofErr w:type="gramEnd"/>
            <w:r>
              <w:rPr>
                <w:sz w:val="14"/>
              </w:rPr>
              <w:t xml:space="preserve"> </w:t>
            </w:r>
            <w:proofErr w:type="spellStart"/>
            <w:r>
              <w:rPr>
                <w:sz w:val="14"/>
              </w:rPr>
              <w:t>Irrit</w:t>
            </w:r>
            <w:proofErr w:type="spellEnd"/>
            <w:r>
              <w:rPr>
                <w:sz w:val="14"/>
              </w:rPr>
              <w:t xml:space="preserve">. 2, H319; </w:t>
            </w:r>
          </w:p>
        </w:tc>
      </w:tr>
    </w:tbl>
    <w:p w14:paraId="68730E92" w14:textId="77777777" w:rsidR="00E52B24" w:rsidRDefault="00B46188">
      <w:pPr>
        <w:spacing w:after="0" w:line="259" w:lineRule="auto"/>
        <w:ind w:left="312" w:firstLine="0"/>
      </w:pPr>
      <w:r>
        <w:t xml:space="preserve"> </w:t>
      </w:r>
    </w:p>
    <w:p w14:paraId="20C73AEC" w14:textId="3D0DCFFC" w:rsidR="00E52B24" w:rsidRDefault="00E52B24">
      <w:pPr>
        <w:spacing w:after="0" w:line="259" w:lineRule="auto"/>
        <w:ind w:left="312" w:firstLine="0"/>
      </w:pPr>
    </w:p>
    <w:p w14:paraId="162C3280" w14:textId="77777777" w:rsidR="00E52B24" w:rsidRPr="00B46188" w:rsidRDefault="00B46188">
      <w:pPr>
        <w:spacing w:after="335"/>
        <w:ind w:left="322"/>
        <w:rPr>
          <w:lang w:val="fr-FR"/>
        </w:rPr>
      </w:pPr>
      <w:r w:rsidRPr="00B46188">
        <w:rPr>
          <w:lang w:val="fr-FR"/>
        </w:rPr>
        <w:t xml:space="preserve">Pour le texte complet des phrases </w:t>
      </w:r>
      <w:proofErr w:type="gramStart"/>
      <w:r w:rsidRPr="00B46188">
        <w:rPr>
          <w:lang w:val="fr-FR"/>
        </w:rPr>
        <w:t>H  ou</w:t>
      </w:r>
      <w:proofErr w:type="gramEnd"/>
      <w:r w:rsidRPr="00B46188">
        <w:rPr>
          <w:lang w:val="fr-FR"/>
        </w:rPr>
        <w:t xml:space="preserve"> des classes des catégories de danger mentionnées dans ce chapitre, voir section 16. </w:t>
      </w:r>
    </w:p>
    <w:p w14:paraId="389A05E8" w14:textId="77777777" w:rsidR="00E52B24" w:rsidRDefault="00B46188">
      <w:pPr>
        <w:numPr>
          <w:ilvl w:val="0"/>
          <w:numId w:val="2"/>
        </w:numPr>
        <w:spacing w:after="182" w:line="259" w:lineRule="auto"/>
        <w:ind w:hanging="324"/>
      </w:pPr>
      <w:r>
        <w:rPr>
          <w:rFonts w:ascii="Cambria" w:eastAsia="Cambria" w:hAnsi="Cambria" w:cs="Cambria"/>
          <w:b/>
          <w:color w:val="365F91"/>
          <w:sz w:val="22"/>
        </w:rPr>
        <w:t xml:space="preserve">PREMIERS SECOURS. </w:t>
      </w:r>
    </w:p>
    <w:p w14:paraId="07E171F9" w14:textId="77777777" w:rsidR="00E52B24" w:rsidRDefault="00B46188">
      <w:pPr>
        <w:numPr>
          <w:ilvl w:val="1"/>
          <w:numId w:val="2"/>
        </w:numPr>
        <w:spacing w:after="88" w:line="250" w:lineRule="auto"/>
        <w:ind w:hanging="432"/>
      </w:pPr>
      <w:r>
        <w:rPr>
          <w:rFonts w:ascii="Cambria" w:eastAsia="Cambria" w:hAnsi="Cambria" w:cs="Cambria"/>
          <w:b/>
          <w:color w:val="548DD4"/>
          <w:sz w:val="20"/>
        </w:rPr>
        <w:t xml:space="preserve">Description des </w:t>
      </w:r>
      <w:proofErr w:type="spellStart"/>
      <w:r>
        <w:rPr>
          <w:rFonts w:ascii="Cambria" w:eastAsia="Cambria" w:hAnsi="Cambria" w:cs="Cambria"/>
          <w:b/>
          <w:color w:val="548DD4"/>
          <w:sz w:val="20"/>
        </w:rPr>
        <w:t>premiers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secours</w:t>
      </w:r>
      <w:proofErr w:type="spellEnd"/>
      <w:r>
        <w:rPr>
          <w:rFonts w:ascii="Cambria" w:eastAsia="Cambria" w:hAnsi="Cambria" w:cs="Cambria"/>
          <w:b/>
          <w:color w:val="548DD4"/>
          <w:sz w:val="20"/>
        </w:rPr>
        <w:t xml:space="preserve">. </w:t>
      </w:r>
    </w:p>
    <w:p w14:paraId="6EDE0504" w14:textId="77777777" w:rsidR="00E52B24" w:rsidRDefault="00B46188">
      <w:pPr>
        <w:spacing w:after="3" w:line="259" w:lineRule="auto"/>
        <w:ind w:left="735"/>
      </w:pPr>
      <w:r>
        <w:rPr>
          <w:b/>
          <w:u w:val="single" w:color="000000"/>
        </w:rPr>
        <w:t xml:space="preserve">En </w:t>
      </w:r>
      <w:proofErr w:type="spellStart"/>
      <w:r>
        <w:rPr>
          <w:b/>
          <w:u w:val="single" w:color="000000"/>
        </w:rPr>
        <w:t>cas</w:t>
      </w:r>
      <w:proofErr w:type="spellEnd"/>
      <w:r>
        <w:rPr>
          <w:b/>
          <w:u w:val="single" w:color="000000"/>
        </w:rPr>
        <w:t xml:space="preserve"> </w:t>
      </w:r>
      <w:proofErr w:type="spellStart"/>
      <w:proofErr w:type="gramStart"/>
      <w:r>
        <w:rPr>
          <w:b/>
          <w:u w:val="single" w:color="000000"/>
        </w:rPr>
        <w:t>d’inhalation</w:t>
      </w:r>
      <w:proofErr w:type="spellEnd"/>
      <w:r>
        <w:rPr>
          <w:b/>
          <w:u w:val="single" w:color="000000"/>
        </w:rPr>
        <w:t xml:space="preserve"> :</w:t>
      </w:r>
      <w:proofErr w:type="gramEnd"/>
      <w:r>
        <w:rPr>
          <w:b/>
        </w:rPr>
        <w:t xml:space="preserve"> </w:t>
      </w:r>
    </w:p>
    <w:p w14:paraId="5673670F" w14:textId="77777777" w:rsidR="00E52B24" w:rsidRPr="00B46188" w:rsidRDefault="00B46188">
      <w:pPr>
        <w:spacing w:after="111"/>
        <w:ind w:left="735"/>
        <w:rPr>
          <w:lang w:val="fr-FR"/>
        </w:rPr>
      </w:pPr>
      <w:r w:rsidRPr="00B46188">
        <w:rPr>
          <w:lang w:val="fr-FR"/>
        </w:rPr>
        <w:t xml:space="preserve">En cas d’inhalation excessive, emmener la personne à l’air libre et la maintenir en position de repos. Consulter un médecin. </w:t>
      </w:r>
    </w:p>
    <w:p w14:paraId="244586FD" w14:textId="77777777" w:rsidR="00E52B24" w:rsidRPr="00B46188" w:rsidRDefault="00B46188">
      <w:pPr>
        <w:spacing w:after="3" w:line="259" w:lineRule="auto"/>
        <w:ind w:left="735"/>
        <w:rPr>
          <w:lang w:val="fr-FR"/>
        </w:rPr>
      </w:pPr>
      <w:r w:rsidRPr="00B46188">
        <w:rPr>
          <w:b/>
          <w:u w:val="single" w:color="000000"/>
          <w:lang w:val="fr-FR"/>
        </w:rPr>
        <w:t>En cas de contact avec la peau :</w:t>
      </w:r>
      <w:r w:rsidRPr="00B46188">
        <w:rPr>
          <w:b/>
          <w:lang w:val="fr-FR"/>
        </w:rPr>
        <w:t xml:space="preserve"> </w:t>
      </w:r>
    </w:p>
    <w:p w14:paraId="1A5857E7" w14:textId="77777777" w:rsidR="00E52B24" w:rsidRPr="00B46188" w:rsidRDefault="00B46188">
      <w:pPr>
        <w:spacing w:after="112"/>
        <w:ind w:left="735"/>
        <w:rPr>
          <w:lang w:val="fr-FR"/>
        </w:rPr>
      </w:pPr>
      <w:r w:rsidRPr="00B46188">
        <w:rPr>
          <w:lang w:val="fr-FR"/>
        </w:rPr>
        <w:t xml:space="preserve">Enlever immédiatement les vêtements contaminés, laver la peau avec de l’eau et du savon et rincer abondamment au moins 20 minutes. Si une irritation persiste, ou si des lésions apparaissent, consulter un médecin. </w:t>
      </w:r>
    </w:p>
    <w:p w14:paraId="4A30F10A" w14:textId="77777777" w:rsidR="00E52B24" w:rsidRPr="00B46188" w:rsidRDefault="00B46188">
      <w:pPr>
        <w:spacing w:after="3" w:line="259" w:lineRule="auto"/>
        <w:ind w:left="735"/>
        <w:rPr>
          <w:lang w:val="fr-FR"/>
        </w:rPr>
      </w:pPr>
      <w:r w:rsidRPr="00B46188">
        <w:rPr>
          <w:b/>
          <w:u w:val="single" w:color="000000"/>
          <w:lang w:val="fr-FR"/>
        </w:rPr>
        <w:t>En cas de contact avec les yeux :</w:t>
      </w:r>
      <w:r w:rsidRPr="00B46188">
        <w:rPr>
          <w:b/>
          <w:lang w:val="fr-FR"/>
        </w:rPr>
        <w:t xml:space="preserve"> </w:t>
      </w:r>
    </w:p>
    <w:p w14:paraId="529BE858" w14:textId="77777777" w:rsidR="00E52B24" w:rsidRPr="00B46188" w:rsidRDefault="00B46188">
      <w:pPr>
        <w:spacing w:after="115"/>
        <w:ind w:left="735"/>
        <w:rPr>
          <w:lang w:val="fr-FR"/>
        </w:rPr>
      </w:pPr>
      <w:r w:rsidRPr="00B46188">
        <w:rPr>
          <w:lang w:val="fr-FR"/>
        </w:rPr>
        <w:t xml:space="preserve">Si vous portez des lentilles de contact, retirez-les. En cas de contact avec les yeux, rincer abondamment les yeux avec de l’eau pendant une vingtaine de minutes. Si une irritation persiste, ou si des lésions apparaissent, consulter un médecin. </w:t>
      </w:r>
    </w:p>
    <w:p w14:paraId="422D5E65" w14:textId="77777777" w:rsidR="00E52B24" w:rsidRPr="00B46188" w:rsidRDefault="00B46188">
      <w:pPr>
        <w:spacing w:after="3" w:line="259" w:lineRule="auto"/>
        <w:ind w:left="735"/>
        <w:rPr>
          <w:lang w:val="fr-FR"/>
        </w:rPr>
      </w:pPr>
      <w:r w:rsidRPr="00B46188">
        <w:rPr>
          <w:b/>
          <w:u w:val="single" w:color="000000"/>
          <w:lang w:val="fr-FR"/>
        </w:rPr>
        <w:t>En cas d’ingestion :</w:t>
      </w:r>
      <w:r w:rsidRPr="00B46188">
        <w:rPr>
          <w:b/>
          <w:lang w:val="fr-FR"/>
        </w:rPr>
        <w:t xml:space="preserve"> </w:t>
      </w:r>
    </w:p>
    <w:p w14:paraId="618B2E25" w14:textId="77777777" w:rsidR="00E52B24" w:rsidRPr="00B46188" w:rsidRDefault="00B46188">
      <w:pPr>
        <w:spacing w:after="95"/>
        <w:ind w:left="735"/>
        <w:rPr>
          <w:lang w:val="fr-FR"/>
        </w:rPr>
      </w:pPr>
      <w:r w:rsidRPr="00B46188">
        <w:rPr>
          <w:lang w:val="fr-FR"/>
        </w:rPr>
        <w:t xml:space="preserve">Rincer la bouche avec de l’eau. Ne rien donner à boire. Ne pas tenter de faire vomir et appeler un médecin. </w:t>
      </w:r>
    </w:p>
    <w:p w14:paraId="33761909"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t xml:space="preserve">Principaux symptômes et effets aigus et différés. </w:t>
      </w:r>
    </w:p>
    <w:p w14:paraId="54AB2EB5" w14:textId="77777777" w:rsidR="00E52B24" w:rsidRDefault="00B46188">
      <w:pPr>
        <w:spacing w:after="96"/>
        <w:ind w:left="735"/>
      </w:pPr>
      <w:proofErr w:type="spellStart"/>
      <w:r>
        <w:t>Néant</w:t>
      </w:r>
      <w:proofErr w:type="spellEnd"/>
      <w:r>
        <w:t xml:space="preserve">. </w:t>
      </w:r>
    </w:p>
    <w:p w14:paraId="462BB7AF"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t xml:space="preserve">Indications des éventuels soins médicaux immédiats et traitements particuliers nécessaires. </w:t>
      </w:r>
    </w:p>
    <w:p w14:paraId="16329DED" w14:textId="447418F7" w:rsidR="00E52B24" w:rsidRDefault="00B46188">
      <w:pPr>
        <w:spacing w:after="336"/>
        <w:ind w:left="735"/>
      </w:pPr>
      <w:proofErr w:type="spellStart"/>
      <w:r>
        <w:t>Néant</w:t>
      </w:r>
      <w:proofErr w:type="spellEnd"/>
      <w:r>
        <w:t xml:space="preserve">. </w:t>
      </w:r>
    </w:p>
    <w:p w14:paraId="34EE829D" w14:textId="77777777" w:rsidR="00B52C51" w:rsidRDefault="00B52C51">
      <w:pPr>
        <w:spacing w:after="336"/>
        <w:ind w:left="735"/>
      </w:pPr>
    </w:p>
    <w:p w14:paraId="2EE14F69" w14:textId="77777777" w:rsidR="00E52B24" w:rsidRPr="00B46188" w:rsidRDefault="00B46188">
      <w:pPr>
        <w:numPr>
          <w:ilvl w:val="0"/>
          <w:numId w:val="2"/>
        </w:numPr>
        <w:spacing w:after="182" w:line="259" w:lineRule="auto"/>
        <w:ind w:hanging="324"/>
        <w:rPr>
          <w:lang w:val="fr-FR"/>
        </w:rPr>
      </w:pPr>
      <w:r w:rsidRPr="00B46188">
        <w:rPr>
          <w:rFonts w:ascii="Cambria" w:eastAsia="Cambria" w:hAnsi="Cambria" w:cs="Cambria"/>
          <w:b/>
          <w:color w:val="365F91"/>
          <w:sz w:val="22"/>
          <w:lang w:val="fr-FR"/>
        </w:rPr>
        <w:lastRenderedPageBreak/>
        <w:t xml:space="preserve">MESURES DE LUTTE CONTRE L’INCENDIE. </w:t>
      </w:r>
    </w:p>
    <w:p w14:paraId="14B03F78" w14:textId="77777777" w:rsidR="00E52B24" w:rsidRDefault="00B46188">
      <w:pPr>
        <w:numPr>
          <w:ilvl w:val="1"/>
          <w:numId w:val="2"/>
        </w:numPr>
        <w:spacing w:after="88" w:line="250" w:lineRule="auto"/>
        <w:ind w:hanging="432"/>
      </w:pPr>
      <w:proofErr w:type="spellStart"/>
      <w:r>
        <w:rPr>
          <w:rFonts w:ascii="Cambria" w:eastAsia="Cambria" w:hAnsi="Cambria" w:cs="Cambria"/>
          <w:b/>
          <w:color w:val="548DD4"/>
          <w:sz w:val="20"/>
        </w:rPr>
        <w:t>Moyens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d’extinction</w:t>
      </w:r>
      <w:proofErr w:type="spellEnd"/>
      <w:r>
        <w:rPr>
          <w:rFonts w:ascii="Cambria" w:eastAsia="Cambria" w:hAnsi="Cambria" w:cs="Cambria"/>
          <w:b/>
          <w:color w:val="548DD4"/>
          <w:sz w:val="20"/>
        </w:rPr>
        <w:t xml:space="preserve">. </w:t>
      </w:r>
    </w:p>
    <w:p w14:paraId="487FADA5" w14:textId="77777777" w:rsidR="00E52B24" w:rsidRDefault="00B46188">
      <w:pPr>
        <w:spacing w:after="3" w:line="259" w:lineRule="auto"/>
        <w:ind w:left="735"/>
      </w:pPr>
      <w:proofErr w:type="spellStart"/>
      <w:r>
        <w:rPr>
          <w:b/>
          <w:u w:val="single" w:color="000000"/>
        </w:rPr>
        <w:t>Moyens</w:t>
      </w:r>
      <w:proofErr w:type="spellEnd"/>
      <w:r>
        <w:rPr>
          <w:b/>
          <w:u w:val="single" w:color="000000"/>
        </w:rPr>
        <w:t xml:space="preserve"> </w:t>
      </w:r>
      <w:proofErr w:type="spellStart"/>
      <w:r>
        <w:rPr>
          <w:b/>
          <w:u w:val="single" w:color="000000"/>
        </w:rPr>
        <w:t>d’extinction</w:t>
      </w:r>
      <w:proofErr w:type="spellEnd"/>
      <w:r>
        <w:rPr>
          <w:b/>
          <w:u w:val="single" w:color="000000"/>
        </w:rPr>
        <w:t xml:space="preserve"> </w:t>
      </w:r>
      <w:proofErr w:type="spellStart"/>
      <w:proofErr w:type="gramStart"/>
      <w:r>
        <w:rPr>
          <w:b/>
          <w:u w:val="single" w:color="000000"/>
        </w:rPr>
        <w:t>appropriés</w:t>
      </w:r>
      <w:proofErr w:type="spellEnd"/>
      <w:r>
        <w:rPr>
          <w:b/>
          <w:u w:val="single" w:color="000000"/>
        </w:rPr>
        <w:t xml:space="preserve"> :</w:t>
      </w:r>
      <w:proofErr w:type="gramEnd"/>
      <w:r>
        <w:rPr>
          <w:b/>
        </w:rPr>
        <w:t xml:space="preserve"> </w:t>
      </w:r>
    </w:p>
    <w:p w14:paraId="65355E9E" w14:textId="321EBCEC" w:rsidR="00E52B24" w:rsidRPr="00B46188" w:rsidRDefault="00B46188">
      <w:pPr>
        <w:spacing w:after="116"/>
        <w:ind w:left="735"/>
        <w:rPr>
          <w:lang w:val="fr-FR"/>
        </w:rPr>
      </w:pPr>
      <w:r w:rsidRPr="00B46188">
        <w:rPr>
          <w:lang w:val="fr-FR"/>
        </w:rPr>
        <w:t>Extincteur de type poudre/mousse ou CO</w:t>
      </w:r>
      <w:r w:rsidRPr="00B46188">
        <w:rPr>
          <w:vertAlign w:val="subscript"/>
          <w:lang w:val="fr-FR"/>
        </w:rPr>
        <w:t xml:space="preserve">2. </w:t>
      </w:r>
      <w:r w:rsidRPr="00B46188">
        <w:rPr>
          <w:lang w:val="fr-FR"/>
        </w:rPr>
        <w:t xml:space="preserve">Combattre les foyers importants </w:t>
      </w:r>
      <w:r w:rsidR="00B52C51">
        <w:rPr>
          <w:lang w:val="fr-FR"/>
        </w:rPr>
        <w:t>à la base.</w:t>
      </w:r>
      <w:r w:rsidRPr="00B46188">
        <w:rPr>
          <w:lang w:val="fr-FR"/>
        </w:rPr>
        <w:t xml:space="preserve"> </w:t>
      </w:r>
    </w:p>
    <w:p w14:paraId="4B7BBEC5" w14:textId="77777777" w:rsidR="00E52B24" w:rsidRPr="00B46188" w:rsidRDefault="00B46188">
      <w:pPr>
        <w:spacing w:after="3" w:line="259" w:lineRule="auto"/>
        <w:ind w:left="735"/>
        <w:rPr>
          <w:lang w:val="fr-FR"/>
        </w:rPr>
      </w:pPr>
      <w:r w:rsidRPr="00B46188">
        <w:rPr>
          <w:b/>
          <w:u w:val="single" w:color="000000"/>
          <w:lang w:val="fr-FR"/>
        </w:rPr>
        <w:t>Moyens d’extinction inappropriés :</w:t>
      </w:r>
      <w:r w:rsidRPr="00B46188">
        <w:rPr>
          <w:b/>
          <w:lang w:val="fr-FR"/>
        </w:rPr>
        <w:t xml:space="preserve"> </w:t>
      </w:r>
    </w:p>
    <w:p w14:paraId="65527091" w14:textId="77777777" w:rsidR="00E52B24" w:rsidRPr="00B46188" w:rsidRDefault="00B46188">
      <w:pPr>
        <w:spacing w:after="96"/>
        <w:ind w:left="735"/>
        <w:rPr>
          <w:lang w:val="fr-FR"/>
        </w:rPr>
      </w:pPr>
      <w:r w:rsidRPr="00B46188">
        <w:rPr>
          <w:lang w:val="fr-FR"/>
        </w:rPr>
        <w:t xml:space="preserve">Ne pas diriger un jet d’eau directement sur le produit enflammé. </w:t>
      </w:r>
    </w:p>
    <w:p w14:paraId="26B5652F"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t xml:space="preserve">Dangers particuliers résultant de la substance ou du mélange. </w:t>
      </w:r>
    </w:p>
    <w:p w14:paraId="17F7953E" w14:textId="77777777" w:rsidR="00E52B24" w:rsidRPr="00B46188" w:rsidRDefault="00B46188">
      <w:pPr>
        <w:spacing w:after="98"/>
        <w:ind w:left="735"/>
        <w:rPr>
          <w:lang w:val="fr-FR"/>
        </w:rPr>
      </w:pPr>
      <w:r w:rsidRPr="00B46188">
        <w:rPr>
          <w:lang w:val="fr-FR"/>
        </w:rPr>
        <w:t xml:space="preserve">La combustion libère du monoxyde de carbone, du dioxyde de carbone et de la fumée. L’exposition à des substances produites </w:t>
      </w:r>
      <w:proofErr w:type="gramStart"/>
      <w:r w:rsidRPr="00B46188">
        <w:rPr>
          <w:lang w:val="fr-FR"/>
        </w:rPr>
        <w:t>suite à</w:t>
      </w:r>
      <w:proofErr w:type="gramEnd"/>
      <w:r w:rsidRPr="00B46188">
        <w:rPr>
          <w:lang w:val="fr-FR"/>
        </w:rPr>
        <w:t xml:space="preserve"> la combustion ou à la décomposition peut être dangereuse pour la santé. </w:t>
      </w:r>
    </w:p>
    <w:p w14:paraId="102524D9" w14:textId="77777777" w:rsidR="00E52B24" w:rsidRDefault="00B46188">
      <w:pPr>
        <w:numPr>
          <w:ilvl w:val="1"/>
          <w:numId w:val="2"/>
        </w:numPr>
        <w:spacing w:after="30" w:line="250" w:lineRule="auto"/>
        <w:ind w:hanging="432"/>
      </w:pPr>
      <w:r>
        <w:rPr>
          <w:rFonts w:ascii="Cambria" w:eastAsia="Cambria" w:hAnsi="Cambria" w:cs="Cambria"/>
          <w:b/>
          <w:color w:val="548DD4"/>
          <w:sz w:val="20"/>
        </w:rPr>
        <w:t xml:space="preserve">Conseils </w:t>
      </w:r>
      <w:proofErr w:type="spellStart"/>
      <w:r>
        <w:rPr>
          <w:rFonts w:ascii="Cambria" w:eastAsia="Cambria" w:hAnsi="Cambria" w:cs="Cambria"/>
          <w:b/>
          <w:color w:val="548DD4"/>
          <w:sz w:val="20"/>
        </w:rPr>
        <w:t>aux</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pompiers</w:t>
      </w:r>
      <w:proofErr w:type="spellEnd"/>
      <w:r>
        <w:rPr>
          <w:rFonts w:ascii="Cambria" w:eastAsia="Cambria" w:hAnsi="Cambria" w:cs="Cambria"/>
          <w:b/>
          <w:color w:val="548DD4"/>
          <w:sz w:val="20"/>
        </w:rPr>
        <w:t xml:space="preserve">. </w:t>
      </w:r>
    </w:p>
    <w:p w14:paraId="7C034A95" w14:textId="77777777" w:rsidR="00E52B24" w:rsidRPr="00B46188" w:rsidRDefault="00B46188">
      <w:pPr>
        <w:ind w:left="735"/>
        <w:rPr>
          <w:lang w:val="fr-FR"/>
        </w:rPr>
      </w:pPr>
      <w:r w:rsidRPr="00B46188">
        <w:rPr>
          <w:lang w:val="fr-FR"/>
        </w:rPr>
        <w:t xml:space="preserve">Prévenir l’échauffement des conteneurs à l’aide de rideaux d’eau. </w:t>
      </w:r>
    </w:p>
    <w:p w14:paraId="25512759" w14:textId="77777777" w:rsidR="00E52B24" w:rsidRPr="00B46188" w:rsidRDefault="00B46188">
      <w:pPr>
        <w:spacing w:after="336"/>
        <w:ind w:left="735"/>
        <w:rPr>
          <w:lang w:val="fr-FR"/>
        </w:rPr>
      </w:pPr>
      <w:r w:rsidRPr="00B46188">
        <w:rPr>
          <w:lang w:val="fr-FR"/>
        </w:rPr>
        <w:t xml:space="preserve">Utiliser un appareil respiratoire autonome et une combinaison prévue pour la lutte contre le feu. </w:t>
      </w:r>
    </w:p>
    <w:p w14:paraId="355F467E" w14:textId="77777777" w:rsidR="00E52B24" w:rsidRPr="00B46188" w:rsidRDefault="00B46188">
      <w:pPr>
        <w:numPr>
          <w:ilvl w:val="0"/>
          <w:numId w:val="2"/>
        </w:numPr>
        <w:spacing w:after="182" w:line="259" w:lineRule="auto"/>
        <w:ind w:hanging="324"/>
        <w:rPr>
          <w:lang w:val="fr-FR"/>
        </w:rPr>
      </w:pPr>
      <w:r w:rsidRPr="00B46188">
        <w:rPr>
          <w:rFonts w:ascii="Cambria" w:eastAsia="Cambria" w:hAnsi="Cambria" w:cs="Cambria"/>
          <w:b/>
          <w:color w:val="365F91"/>
          <w:sz w:val="22"/>
          <w:lang w:val="fr-FR"/>
        </w:rPr>
        <w:t xml:space="preserve">MESURES A PRENDRE EN CAS DE DISPERSION ACCIDENTELLE. </w:t>
      </w:r>
    </w:p>
    <w:p w14:paraId="23201C5A"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t xml:space="preserve">Précautions individuelles, équipements de protection et procédures d’urgence. </w:t>
      </w:r>
    </w:p>
    <w:p w14:paraId="0741EB80" w14:textId="754DFE54" w:rsidR="00E52B24" w:rsidRDefault="00B46188">
      <w:pPr>
        <w:spacing w:after="95"/>
        <w:ind w:left="735"/>
      </w:pPr>
      <w:r w:rsidRPr="00B46188">
        <w:rPr>
          <w:lang w:val="fr-FR"/>
        </w:rPr>
        <w:t>Eviter le contact avec la peau</w:t>
      </w:r>
      <w:r>
        <w:t xml:space="preserve">. </w:t>
      </w:r>
    </w:p>
    <w:p w14:paraId="06F43FC8"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t xml:space="preserve">Précautions pour la protection de l’environnement. </w:t>
      </w:r>
    </w:p>
    <w:p w14:paraId="633F8A8F" w14:textId="77777777" w:rsidR="00E52B24" w:rsidRPr="00B46188" w:rsidRDefault="00B46188">
      <w:pPr>
        <w:spacing w:after="96"/>
        <w:ind w:left="735"/>
        <w:rPr>
          <w:lang w:val="fr-FR"/>
        </w:rPr>
      </w:pPr>
      <w:r w:rsidRPr="00B46188">
        <w:rPr>
          <w:lang w:val="fr-FR"/>
        </w:rPr>
        <w:t xml:space="preserve">Eviter tout rejet direct à l’égout, les eaux de surface et les eaux souterraines, ne pas faire pénétrer dans les sols. </w:t>
      </w:r>
    </w:p>
    <w:p w14:paraId="17B384EA"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t xml:space="preserve">Méthodes et matériel de confinement et de nettoyage. </w:t>
      </w:r>
    </w:p>
    <w:p w14:paraId="5CFECD3D" w14:textId="77777777" w:rsidR="00E52B24" w:rsidRPr="00B46188" w:rsidRDefault="00B46188">
      <w:pPr>
        <w:ind w:left="735"/>
        <w:rPr>
          <w:lang w:val="fr-FR"/>
        </w:rPr>
      </w:pPr>
      <w:r w:rsidRPr="00B46188">
        <w:rPr>
          <w:lang w:val="fr-FR"/>
        </w:rPr>
        <w:t xml:space="preserve">Absorber la matière avec des poudres ou granulés absorbants inertes (sable…) </w:t>
      </w:r>
    </w:p>
    <w:p w14:paraId="36147AE5" w14:textId="77777777" w:rsidR="00E52B24" w:rsidRPr="00B46188" w:rsidRDefault="00B46188">
      <w:pPr>
        <w:ind w:left="735"/>
        <w:rPr>
          <w:lang w:val="fr-FR"/>
        </w:rPr>
      </w:pPr>
      <w:r w:rsidRPr="00B46188">
        <w:rPr>
          <w:lang w:val="fr-FR"/>
        </w:rPr>
        <w:t xml:space="preserve">Les débordements importants doivent être absorbés par du sable ou une poudre inerte, puis détruits selon la réglementation en vigueur. Si des chiffons sont utilisés pour éponger, s’en débarrasser rapidement par incinération, car des cas d’auto-oxydation avec combustion spontanée sont connus. </w:t>
      </w:r>
    </w:p>
    <w:p w14:paraId="4ABB85F2" w14:textId="77777777" w:rsidR="00E52B24" w:rsidRPr="00B46188" w:rsidRDefault="00B46188">
      <w:pPr>
        <w:ind w:left="735"/>
        <w:rPr>
          <w:lang w:val="fr-FR"/>
        </w:rPr>
      </w:pPr>
      <w:r w:rsidRPr="00B46188">
        <w:rPr>
          <w:lang w:val="fr-FR"/>
        </w:rPr>
        <w:t xml:space="preserve">Nettoyer la poudre avec un aspirateur. Laver avec de l’eau et un détergent. </w:t>
      </w:r>
    </w:p>
    <w:p w14:paraId="170E7E31" w14:textId="77777777" w:rsidR="00E52B24" w:rsidRPr="00B46188" w:rsidRDefault="00B46188">
      <w:pPr>
        <w:spacing w:after="96"/>
        <w:ind w:left="735"/>
        <w:rPr>
          <w:lang w:val="fr-FR"/>
        </w:rPr>
      </w:pPr>
      <w:r w:rsidRPr="00B46188">
        <w:rPr>
          <w:lang w:val="fr-FR"/>
        </w:rPr>
        <w:t xml:space="preserve">Elimination des gaz/fumées par projection d’eau. </w:t>
      </w:r>
    </w:p>
    <w:p w14:paraId="220BD925" w14:textId="77777777" w:rsidR="00E52B24" w:rsidRDefault="00B46188">
      <w:pPr>
        <w:numPr>
          <w:ilvl w:val="1"/>
          <w:numId w:val="2"/>
        </w:numPr>
        <w:spacing w:after="30" w:line="250" w:lineRule="auto"/>
        <w:ind w:hanging="432"/>
      </w:pPr>
      <w:proofErr w:type="spellStart"/>
      <w:r>
        <w:rPr>
          <w:rFonts w:ascii="Cambria" w:eastAsia="Cambria" w:hAnsi="Cambria" w:cs="Cambria"/>
          <w:b/>
          <w:color w:val="548DD4"/>
          <w:sz w:val="20"/>
        </w:rPr>
        <w:t>Références</w:t>
      </w:r>
      <w:proofErr w:type="spellEnd"/>
      <w:r>
        <w:rPr>
          <w:rFonts w:ascii="Cambria" w:eastAsia="Cambria" w:hAnsi="Cambria" w:cs="Cambria"/>
          <w:b/>
          <w:color w:val="548DD4"/>
          <w:sz w:val="20"/>
        </w:rPr>
        <w:t xml:space="preserve"> et </w:t>
      </w: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sections</w:t>
      </w:r>
      <w:proofErr w:type="spellEnd"/>
      <w:r>
        <w:rPr>
          <w:rFonts w:ascii="Cambria" w:eastAsia="Cambria" w:hAnsi="Cambria" w:cs="Cambria"/>
          <w:b/>
          <w:color w:val="548DD4"/>
          <w:sz w:val="20"/>
        </w:rPr>
        <w:t xml:space="preserve">.  </w:t>
      </w:r>
    </w:p>
    <w:p w14:paraId="3B9634E3" w14:textId="77777777" w:rsidR="00E52B24" w:rsidRPr="00B46188" w:rsidRDefault="00B46188">
      <w:pPr>
        <w:ind w:left="735"/>
        <w:rPr>
          <w:lang w:val="fr-FR"/>
        </w:rPr>
      </w:pPr>
      <w:r w:rsidRPr="00B46188">
        <w:rPr>
          <w:lang w:val="fr-FR"/>
        </w:rPr>
        <w:t xml:space="preserve">Pour le contrôle de l’exposition et les mesures de protection individuelles, voir le paragraphe 8. </w:t>
      </w:r>
    </w:p>
    <w:p w14:paraId="0C77B725" w14:textId="77777777" w:rsidR="00E52B24" w:rsidRPr="00B46188" w:rsidRDefault="00B46188">
      <w:pPr>
        <w:spacing w:after="336"/>
        <w:ind w:left="735"/>
        <w:rPr>
          <w:lang w:val="fr-FR"/>
        </w:rPr>
      </w:pPr>
      <w:r w:rsidRPr="00B46188">
        <w:rPr>
          <w:lang w:val="fr-FR"/>
        </w:rPr>
        <w:t xml:space="preserve">Pour les considérations relatives à l’élimination des déchets, voir le paragraphe 13. </w:t>
      </w:r>
    </w:p>
    <w:p w14:paraId="67B9AF46" w14:textId="77777777" w:rsidR="00E52B24" w:rsidRDefault="00B46188">
      <w:pPr>
        <w:numPr>
          <w:ilvl w:val="0"/>
          <w:numId w:val="2"/>
        </w:numPr>
        <w:spacing w:after="182" w:line="259" w:lineRule="auto"/>
        <w:ind w:hanging="324"/>
      </w:pPr>
      <w:r>
        <w:rPr>
          <w:rFonts w:ascii="Cambria" w:eastAsia="Cambria" w:hAnsi="Cambria" w:cs="Cambria"/>
          <w:b/>
          <w:color w:val="365F91"/>
          <w:sz w:val="22"/>
        </w:rPr>
        <w:t xml:space="preserve">MANIPULATION ET STOCKAGE. </w:t>
      </w:r>
    </w:p>
    <w:p w14:paraId="59861068"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t xml:space="preserve">Précautions à prendre pour une manipulation sans danger. </w:t>
      </w:r>
    </w:p>
    <w:p w14:paraId="6269F865" w14:textId="4C809007" w:rsidR="00E52B24" w:rsidRPr="00B46188" w:rsidRDefault="00B46188" w:rsidP="00B52C51">
      <w:pPr>
        <w:ind w:left="735"/>
        <w:rPr>
          <w:lang w:val="fr-FR"/>
        </w:rPr>
      </w:pPr>
      <w:r w:rsidRPr="00B46188">
        <w:rPr>
          <w:lang w:val="fr-FR"/>
        </w:rPr>
        <w:t xml:space="preserve">Eviter le contact avec la peau. </w:t>
      </w:r>
    </w:p>
    <w:p w14:paraId="166B2E29"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t xml:space="preserve">Conditions nécessaires pour assurer la sécurité du stockage, tenant compte d’éventuelles incompatibilités. </w:t>
      </w:r>
    </w:p>
    <w:p w14:paraId="49998A43" w14:textId="270DB20D" w:rsidR="00E52B24" w:rsidRPr="00B46188" w:rsidRDefault="00B46188" w:rsidP="00B52C51">
      <w:pPr>
        <w:ind w:left="735"/>
        <w:rPr>
          <w:lang w:val="fr-FR"/>
        </w:rPr>
      </w:pPr>
      <w:r w:rsidRPr="00B46188">
        <w:rPr>
          <w:lang w:val="fr-FR"/>
        </w:rPr>
        <w:t xml:space="preserve">Stocker à température </w:t>
      </w:r>
      <w:r w:rsidR="00B52C51">
        <w:rPr>
          <w:lang w:val="fr-FR"/>
        </w:rPr>
        <w:t>ambiante</w:t>
      </w:r>
      <w:r w:rsidR="007E0F7E">
        <w:rPr>
          <w:lang w:val="fr-FR"/>
        </w:rPr>
        <w:t xml:space="preserve"> et à l’écart de toute source de chaleur.</w:t>
      </w:r>
    </w:p>
    <w:p w14:paraId="225A079B" w14:textId="77777777" w:rsidR="00E52B24" w:rsidRDefault="00B46188">
      <w:pPr>
        <w:numPr>
          <w:ilvl w:val="1"/>
          <w:numId w:val="2"/>
        </w:numPr>
        <w:spacing w:after="30" w:line="250" w:lineRule="auto"/>
        <w:ind w:hanging="432"/>
      </w:pPr>
      <w:proofErr w:type="spellStart"/>
      <w:r>
        <w:rPr>
          <w:rFonts w:ascii="Cambria" w:eastAsia="Cambria" w:hAnsi="Cambria" w:cs="Cambria"/>
          <w:b/>
          <w:color w:val="548DD4"/>
          <w:sz w:val="20"/>
        </w:rPr>
        <w:t>Utilisation</w:t>
      </w:r>
      <w:proofErr w:type="spellEnd"/>
      <w:r>
        <w:rPr>
          <w:rFonts w:ascii="Cambria" w:eastAsia="Cambria" w:hAnsi="Cambria" w:cs="Cambria"/>
          <w:b/>
          <w:color w:val="548DD4"/>
          <w:sz w:val="20"/>
        </w:rPr>
        <w:t xml:space="preserve"> finale </w:t>
      </w:r>
      <w:proofErr w:type="spellStart"/>
      <w:r>
        <w:rPr>
          <w:rFonts w:ascii="Cambria" w:eastAsia="Cambria" w:hAnsi="Cambria" w:cs="Cambria"/>
          <w:b/>
          <w:color w:val="548DD4"/>
          <w:sz w:val="20"/>
        </w:rPr>
        <w:t>particulière</w:t>
      </w:r>
      <w:proofErr w:type="spellEnd"/>
      <w:r>
        <w:rPr>
          <w:rFonts w:ascii="Cambria" w:eastAsia="Cambria" w:hAnsi="Cambria" w:cs="Cambria"/>
          <w:b/>
          <w:color w:val="548DD4"/>
          <w:sz w:val="20"/>
        </w:rPr>
        <w:t xml:space="preserve">. </w:t>
      </w:r>
    </w:p>
    <w:p w14:paraId="72E281EC" w14:textId="1BD2DA4D" w:rsidR="00E52B24" w:rsidRDefault="007E0F7E">
      <w:pPr>
        <w:spacing w:after="95"/>
        <w:ind w:left="735"/>
      </w:pPr>
      <w:r>
        <w:t xml:space="preserve">Bougie </w:t>
      </w:r>
      <w:proofErr w:type="spellStart"/>
      <w:r>
        <w:t>parfumée</w:t>
      </w:r>
      <w:proofErr w:type="spellEnd"/>
    </w:p>
    <w:p w14:paraId="769F38E9" w14:textId="77777777" w:rsidR="00E52B24" w:rsidRDefault="00B46188">
      <w:pPr>
        <w:numPr>
          <w:ilvl w:val="1"/>
          <w:numId w:val="2"/>
        </w:numPr>
        <w:spacing w:after="30" w:line="250" w:lineRule="auto"/>
        <w:ind w:hanging="432"/>
      </w:pPr>
      <w:r>
        <w:rPr>
          <w:rFonts w:ascii="Cambria" w:eastAsia="Cambria" w:hAnsi="Cambria" w:cs="Cambria"/>
          <w:b/>
          <w:color w:val="548DD4"/>
          <w:sz w:val="20"/>
        </w:rPr>
        <w:t xml:space="preserve">Conseils </w:t>
      </w:r>
      <w:proofErr w:type="spellStart"/>
      <w:r>
        <w:rPr>
          <w:rFonts w:ascii="Cambria" w:eastAsia="Cambria" w:hAnsi="Cambria" w:cs="Cambria"/>
          <w:b/>
          <w:color w:val="548DD4"/>
          <w:sz w:val="20"/>
        </w:rPr>
        <w:t>d’utilisation</w:t>
      </w:r>
      <w:proofErr w:type="spellEnd"/>
      <w:r>
        <w:rPr>
          <w:rFonts w:ascii="Cambria" w:eastAsia="Cambria" w:hAnsi="Cambria" w:cs="Cambria"/>
          <w:b/>
          <w:color w:val="548DD4"/>
          <w:sz w:val="20"/>
        </w:rPr>
        <w:t xml:space="preserve">. </w:t>
      </w:r>
    </w:p>
    <w:p w14:paraId="55573E5A" w14:textId="7B533C25" w:rsidR="00E52B24" w:rsidRDefault="007E0F7E">
      <w:pPr>
        <w:spacing w:after="336"/>
        <w:ind w:left="735"/>
      </w:pPr>
      <w:r>
        <w:t xml:space="preserve">Ne </w:t>
      </w:r>
      <w:proofErr w:type="spellStart"/>
      <w:r>
        <w:t>pas</w:t>
      </w:r>
      <w:proofErr w:type="spellEnd"/>
      <w:r>
        <w:t xml:space="preserve"> </w:t>
      </w:r>
      <w:proofErr w:type="spellStart"/>
      <w:r>
        <w:t>laisser</w:t>
      </w:r>
      <w:proofErr w:type="spellEnd"/>
      <w:r>
        <w:t xml:space="preserve"> </w:t>
      </w:r>
      <w:proofErr w:type="spellStart"/>
      <w:r>
        <w:t>une</w:t>
      </w:r>
      <w:proofErr w:type="spellEnd"/>
      <w:r>
        <w:t xml:space="preserve"> </w:t>
      </w:r>
      <w:proofErr w:type="spellStart"/>
      <w:r>
        <w:t>bougie</w:t>
      </w:r>
      <w:proofErr w:type="spellEnd"/>
      <w:r>
        <w:t xml:space="preserve"> </w:t>
      </w:r>
      <w:proofErr w:type="spellStart"/>
      <w:r>
        <w:t>allumée</w:t>
      </w:r>
      <w:proofErr w:type="spellEnd"/>
      <w:r>
        <w:t xml:space="preserve"> </w:t>
      </w:r>
      <w:proofErr w:type="spellStart"/>
      <w:r>
        <w:t>sans</w:t>
      </w:r>
      <w:proofErr w:type="spellEnd"/>
      <w:r>
        <w:t xml:space="preserve"> </w:t>
      </w:r>
      <w:proofErr w:type="spellStart"/>
      <w:r>
        <w:t>surveillance</w:t>
      </w:r>
      <w:proofErr w:type="spellEnd"/>
      <w:r>
        <w:t>.</w:t>
      </w:r>
    </w:p>
    <w:p w14:paraId="0EFFD857" w14:textId="77777777" w:rsidR="00E52B24" w:rsidRPr="00B46188" w:rsidRDefault="00B46188">
      <w:pPr>
        <w:numPr>
          <w:ilvl w:val="0"/>
          <w:numId w:val="2"/>
        </w:numPr>
        <w:spacing w:after="182" w:line="259" w:lineRule="auto"/>
        <w:ind w:hanging="324"/>
        <w:rPr>
          <w:lang w:val="fr-FR"/>
        </w:rPr>
      </w:pPr>
      <w:r w:rsidRPr="00B46188">
        <w:rPr>
          <w:rFonts w:ascii="Cambria" w:eastAsia="Cambria" w:hAnsi="Cambria" w:cs="Cambria"/>
          <w:b/>
          <w:color w:val="365F91"/>
          <w:sz w:val="22"/>
          <w:lang w:val="fr-FR"/>
        </w:rPr>
        <w:t xml:space="preserve">CONTROLE DE L’EXPOSITION/PROTECTION INDIVIDUELLE. </w:t>
      </w:r>
    </w:p>
    <w:p w14:paraId="081B4CB0" w14:textId="77777777" w:rsidR="00E52B24" w:rsidRDefault="00B46188">
      <w:pPr>
        <w:numPr>
          <w:ilvl w:val="1"/>
          <w:numId w:val="2"/>
        </w:numPr>
        <w:spacing w:after="30" w:line="250" w:lineRule="auto"/>
        <w:ind w:hanging="432"/>
      </w:pPr>
      <w:proofErr w:type="spellStart"/>
      <w:r>
        <w:rPr>
          <w:rFonts w:ascii="Cambria" w:eastAsia="Cambria" w:hAnsi="Cambria" w:cs="Cambria"/>
          <w:b/>
          <w:color w:val="548DD4"/>
          <w:sz w:val="20"/>
        </w:rPr>
        <w:t>Paramètres</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contrôle</w:t>
      </w:r>
      <w:proofErr w:type="spellEnd"/>
      <w:r>
        <w:rPr>
          <w:rFonts w:ascii="Cambria" w:eastAsia="Cambria" w:hAnsi="Cambria" w:cs="Cambria"/>
          <w:b/>
          <w:color w:val="548DD4"/>
          <w:sz w:val="20"/>
        </w:rPr>
        <w:t xml:space="preserve">. </w:t>
      </w:r>
    </w:p>
    <w:p w14:paraId="1A59AF91" w14:textId="43374805" w:rsidR="00E52B24" w:rsidRDefault="00B46188">
      <w:pPr>
        <w:spacing w:after="96"/>
        <w:ind w:left="735"/>
        <w:rPr>
          <w:lang w:val="fr-FR"/>
        </w:rPr>
      </w:pPr>
      <w:r w:rsidRPr="00B46188">
        <w:rPr>
          <w:lang w:val="fr-FR"/>
        </w:rPr>
        <w:t xml:space="preserve">Aucune information n’est disponible sur les Valeurs Limites d’Exposition Professionnelle (VLEP). </w:t>
      </w:r>
    </w:p>
    <w:p w14:paraId="3AD2D1B1" w14:textId="77777777" w:rsidR="007E0F7E" w:rsidRPr="00B46188" w:rsidRDefault="007E0F7E">
      <w:pPr>
        <w:spacing w:after="96"/>
        <w:ind w:left="735"/>
        <w:rPr>
          <w:lang w:val="fr-FR"/>
        </w:rPr>
      </w:pPr>
    </w:p>
    <w:p w14:paraId="7DB106EB"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lastRenderedPageBreak/>
        <w:t xml:space="preserve">Contrôles de l’exposition / Protection individuelle. </w:t>
      </w:r>
    </w:p>
    <w:p w14:paraId="0B635CE3" w14:textId="77777777" w:rsidR="00E52B24" w:rsidRDefault="00B46188">
      <w:pPr>
        <w:numPr>
          <w:ilvl w:val="2"/>
          <w:numId w:val="2"/>
        </w:numPr>
        <w:spacing w:after="64" w:line="259" w:lineRule="auto"/>
        <w:ind w:hanging="569"/>
      </w:pPr>
      <w:proofErr w:type="spellStart"/>
      <w:r>
        <w:rPr>
          <w:rFonts w:ascii="Cambria" w:eastAsia="Cambria" w:hAnsi="Cambria" w:cs="Cambria"/>
          <w:b/>
          <w:color w:val="31849B"/>
          <w:sz w:val="16"/>
        </w:rPr>
        <w:t>Contrôles</w:t>
      </w:r>
      <w:proofErr w:type="spellEnd"/>
      <w:r>
        <w:rPr>
          <w:rFonts w:ascii="Cambria" w:eastAsia="Cambria" w:hAnsi="Cambria" w:cs="Cambria"/>
          <w:b/>
          <w:color w:val="31849B"/>
          <w:sz w:val="16"/>
        </w:rPr>
        <w:t xml:space="preserve"> </w:t>
      </w:r>
      <w:proofErr w:type="spellStart"/>
      <w:r>
        <w:rPr>
          <w:rFonts w:ascii="Cambria" w:eastAsia="Cambria" w:hAnsi="Cambria" w:cs="Cambria"/>
          <w:b/>
          <w:color w:val="31849B"/>
          <w:sz w:val="16"/>
        </w:rPr>
        <w:t>techniques</w:t>
      </w:r>
      <w:proofErr w:type="spellEnd"/>
      <w:r>
        <w:rPr>
          <w:rFonts w:ascii="Cambria" w:eastAsia="Cambria" w:hAnsi="Cambria" w:cs="Cambria"/>
          <w:b/>
          <w:color w:val="31849B"/>
          <w:sz w:val="16"/>
        </w:rPr>
        <w:t xml:space="preserve"> </w:t>
      </w:r>
      <w:proofErr w:type="spellStart"/>
      <w:proofErr w:type="gramStart"/>
      <w:r>
        <w:rPr>
          <w:rFonts w:ascii="Cambria" w:eastAsia="Cambria" w:hAnsi="Cambria" w:cs="Cambria"/>
          <w:b/>
          <w:color w:val="31849B"/>
          <w:sz w:val="16"/>
        </w:rPr>
        <w:t>appropriés</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7DEF1926" w14:textId="076112B6" w:rsidR="00E52B24" w:rsidRDefault="007E0F7E">
      <w:pPr>
        <w:spacing w:after="50"/>
        <w:ind w:left="735"/>
      </w:pPr>
      <w:r>
        <w:rPr>
          <w:lang w:val="fr-FR"/>
        </w:rPr>
        <w:t>Néant</w:t>
      </w:r>
    </w:p>
    <w:p w14:paraId="58A4B8D8" w14:textId="77777777" w:rsidR="00E52B24" w:rsidRPr="00B46188" w:rsidRDefault="00B46188">
      <w:pPr>
        <w:numPr>
          <w:ilvl w:val="2"/>
          <w:numId w:val="2"/>
        </w:numPr>
        <w:spacing w:after="124" w:line="259" w:lineRule="auto"/>
        <w:ind w:hanging="569"/>
        <w:rPr>
          <w:lang w:val="fr-FR"/>
        </w:rPr>
      </w:pPr>
      <w:r w:rsidRPr="00B46188">
        <w:rPr>
          <w:rFonts w:ascii="Cambria" w:eastAsia="Cambria" w:hAnsi="Cambria" w:cs="Cambria"/>
          <w:b/>
          <w:color w:val="31849B"/>
          <w:sz w:val="16"/>
          <w:lang w:val="fr-FR"/>
        </w:rPr>
        <w:t xml:space="preserve">Mesures de protection individuelle, telles que les équipements de protection individuelle : </w:t>
      </w:r>
    </w:p>
    <w:p w14:paraId="425421FE" w14:textId="77777777" w:rsidR="00E52B24" w:rsidRPr="00B46188" w:rsidRDefault="00B46188">
      <w:pPr>
        <w:spacing w:after="3" w:line="259" w:lineRule="auto"/>
        <w:ind w:left="735"/>
        <w:rPr>
          <w:lang w:val="fr-FR"/>
        </w:rPr>
      </w:pPr>
      <w:r w:rsidRPr="00B46188">
        <w:rPr>
          <w:b/>
          <w:u w:val="single" w:color="000000"/>
          <w:lang w:val="fr-FR"/>
        </w:rPr>
        <w:t>Protection respiratoire :</w:t>
      </w:r>
      <w:r w:rsidRPr="00B46188">
        <w:rPr>
          <w:b/>
          <w:lang w:val="fr-FR"/>
        </w:rPr>
        <w:t xml:space="preserve"> </w:t>
      </w:r>
    </w:p>
    <w:p w14:paraId="30A8D9DA" w14:textId="321775BB" w:rsidR="00E52B24" w:rsidRPr="00B46188" w:rsidRDefault="00B46188">
      <w:pPr>
        <w:spacing w:after="111"/>
        <w:ind w:left="735"/>
        <w:rPr>
          <w:lang w:val="fr-FR"/>
        </w:rPr>
      </w:pPr>
      <w:r w:rsidRPr="00B46188">
        <w:rPr>
          <w:lang w:val="fr-FR"/>
        </w:rPr>
        <w:t xml:space="preserve">Eviter toute inhalation excessive des vapeurs. </w:t>
      </w:r>
    </w:p>
    <w:p w14:paraId="4F2BF347" w14:textId="77777777" w:rsidR="00E52B24" w:rsidRPr="00B46188" w:rsidRDefault="00B46188">
      <w:pPr>
        <w:spacing w:after="3" w:line="259" w:lineRule="auto"/>
        <w:ind w:left="735"/>
        <w:rPr>
          <w:lang w:val="fr-FR"/>
        </w:rPr>
      </w:pPr>
      <w:r w:rsidRPr="00B46188">
        <w:rPr>
          <w:b/>
          <w:u w:val="single" w:color="000000"/>
          <w:lang w:val="fr-FR"/>
        </w:rPr>
        <w:t>Protection de la peau :</w:t>
      </w:r>
      <w:r w:rsidRPr="00B46188">
        <w:rPr>
          <w:b/>
          <w:lang w:val="fr-FR"/>
        </w:rPr>
        <w:t xml:space="preserve"> </w:t>
      </w:r>
    </w:p>
    <w:p w14:paraId="6420C022" w14:textId="3930EEE7" w:rsidR="00E52B24" w:rsidRDefault="00B46188">
      <w:pPr>
        <w:spacing w:after="50"/>
        <w:ind w:left="735"/>
      </w:pPr>
      <w:r w:rsidRPr="00B46188">
        <w:rPr>
          <w:lang w:val="fr-FR"/>
        </w:rPr>
        <w:t xml:space="preserve">Eviter le contact avec la peau. </w:t>
      </w:r>
    </w:p>
    <w:p w14:paraId="5777D448" w14:textId="77777777" w:rsidR="00E52B24" w:rsidRPr="00B46188" w:rsidRDefault="00B46188">
      <w:pPr>
        <w:numPr>
          <w:ilvl w:val="2"/>
          <w:numId w:val="2"/>
        </w:numPr>
        <w:spacing w:after="64" w:line="259" w:lineRule="auto"/>
        <w:ind w:hanging="569"/>
        <w:rPr>
          <w:lang w:val="fr-FR"/>
        </w:rPr>
      </w:pPr>
      <w:r w:rsidRPr="00B46188">
        <w:rPr>
          <w:rFonts w:ascii="Cambria" w:eastAsia="Cambria" w:hAnsi="Cambria" w:cs="Cambria"/>
          <w:b/>
          <w:color w:val="31849B"/>
          <w:sz w:val="16"/>
          <w:lang w:val="fr-FR"/>
        </w:rPr>
        <w:t xml:space="preserve">Contrôles d’exposition liés à la protection de l’environnement : </w:t>
      </w:r>
    </w:p>
    <w:p w14:paraId="2B17B8A2" w14:textId="77777777" w:rsidR="00E52B24" w:rsidRPr="00B46188" w:rsidRDefault="00B46188">
      <w:pPr>
        <w:spacing w:after="336"/>
        <w:ind w:left="735"/>
        <w:rPr>
          <w:lang w:val="fr-FR"/>
        </w:rPr>
      </w:pPr>
      <w:r w:rsidRPr="00B46188">
        <w:rPr>
          <w:lang w:val="fr-FR"/>
        </w:rPr>
        <w:t xml:space="preserve">Eviter tout rejet direct à l’égout, les eaux de surface et les eaux souterraines, ne pas faire pénétrer dans les sols. </w:t>
      </w:r>
    </w:p>
    <w:p w14:paraId="4812D699" w14:textId="77777777" w:rsidR="00E52B24" w:rsidRDefault="00B46188">
      <w:pPr>
        <w:numPr>
          <w:ilvl w:val="0"/>
          <w:numId w:val="2"/>
        </w:numPr>
        <w:spacing w:after="182" w:line="259" w:lineRule="auto"/>
        <w:ind w:hanging="324"/>
      </w:pPr>
      <w:r>
        <w:rPr>
          <w:rFonts w:ascii="Cambria" w:eastAsia="Cambria" w:hAnsi="Cambria" w:cs="Cambria"/>
          <w:b/>
          <w:color w:val="365F91"/>
          <w:sz w:val="22"/>
        </w:rPr>
        <w:t xml:space="preserve">PROPRIETES PHYSIQUES ET CHIMIQUES. </w:t>
      </w:r>
    </w:p>
    <w:p w14:paraId="15BF8AD2" w14:textId="77777777" w:rsidR="00E52B24" w:rsidRPr="00B46188" w:rsidRDefault="00B46188">
      <w:pPr>
        <w:numPr>
          <w:ilvl w:val="1"/>
          <w:numId w:val="2"/>
        </w:numPr>
        <w:spacing w:after="30" w:line="250" w:lineRule="auto"/>
        <w:ind w:hanging="432"/>
        <w:rPr>
          <w:lang w:val="fr-FR"/>
        </w:rPr>
      </w:pPr>
      <w:r w:rsidRPr="00B46188">
        <w:rPr>
          <w:rFonts w:ascii="Cambria" w:eastAsia="Cambria" w:hAnsi="Cambria" w:cs="Cambria"/>
          <w:b/>
          <w:color w:val="548DD4"/>
          <w:sz w:val="20"/>
          <w:lang w:val="fr-FR"/>
        </w:rPr>
        <w:t xml:space="preserve">Informations sur les propriétés physiques et chimiques essentielles. </w:t>
      </w:r>
    </w:p>
    <w:p w14:paraId="703D4898" w14:textId="0092BAFD" w:rsidR="00E52B24" w:rsidRPr="00B46188" w:rsidRDefault="00B46188">
      <w:pPr>
        <w:tabs>
          <w:tab w:val="center" w:pos="986"/>
          <w:tab w:val="center" w:pos="3156"/>
        </w:tabs>
        <w:ind w:left="0" w:firstLine="0"/>
        <w:rPr>
          <w:lang w:val="fr-FR"/>
        </w:rPr>
      </w:pPr>
      <w:r w:rsidRPr="00B46188">
        <w:rPr>
          <w:sz w:val="22"/>
          <w:lang w:val="fr-FR"/>
        </w:rPr>
        <w:tab/>
      </w:r>
      <w:proofErr w:type="gramStart"/>
      <w:r w:rsidRPr="00B46188">
        <w:rPr>
          <w:lang w:val="fr-FR"/>
        </w:rPr>
        <w:t xml:space="preserve">Aspect  </w:t>
      </w:r>
      <w:r w:rsidRPr="00B46188">
        <w:rPr>
          <w:lang w:val="fr-FR"/>
        </w:rPr>
        <w:tab/>
      </w:r>
      <w:proofErr w:type="gramEnd"/>
      <w:r w:rsidRPr="00B46188">
        <w:rPr>
          <w:lang w:val="fr-FR"/>
        </w:rPr>
        <w:t xml:space="preserve">: </w:t>
      </w:r>
      <w:r w:rsidR="007E0F7E">
        <w:rPr>
          <w:lang w:val="fr-FR"/>
        </w:rPr>
        <w:t>solide</w:t>
      </w:r>
      <w:r w:rsidRPr="00B46188">
        <w:rPr>
          <w:lang w:val="fr-FR"/>
        </w:rPr>
        <w:t xml:space="preserve"> </w:t>
      </w:r>
    </w:p>
    <w:p w14:paraId="7A16D2CC" w14:textId="63BF04E5" w:rsidR="00E52B24" w:rsidRPr="00B46188" w:rsidRDefault="00B46188" w:rsidP="007E0F7E">
      <w:pPr>
        <w:tabs>
          <w:tab w:val="center" w:pos="1025"/>
          <w:tab w:val="center" w:pos="3402"/>
        </w:tabs>
        <w:ind w:left="0" w:firstLine="0"/>
        <w:rPr>
          <w:lang w:val="fr-FR"/>
        </w:rPr>
      </w:pPr>
      <w:r w:rsidRPr="00B46188">
        <w:rPr>
          <w:sz w:val="22"/>
          <w:lang w:val="fr-FR"/>
        </w:rPr>
        <w:tab/>
      </w:r>
      <w:proofErr w:type="gramStart"/>
      <w:r w:rsidRPr="00B46188">
        <w:rPr>
          <w:lang w:val="fr-FR"/>
        </w:rPr>
        <w:t xml:space="preserve">Couleur  </w:t>
      </w:r>
      <w:r w:rsidRPr="00B46188">
        <w:rPr>
          <w:lang w:val="fr-FR"/>
        </w:rPr>
        <w:tab/>
      </w:r>
      <w:proofErr w:type="gramEnd"/>
      <w:r w:rsidRPr="00B46188">
        <w:rPr>
          <w:lang w:val="fr-FR"/>
        </w:rPr>
        <w:t xml:space="preserve">: </w:t>
      </w:r>
      <w:r w:rsidR="007E0F7E">
        <w:rPr>
          <w:lang w:val="fr-FR"/>
        </w:rPr>
        <w:t>non déterminé</w:t>
      </w:r>
      <w:r w:rsidRPr="00B46188">
        <w:rPr>
          <w:lang w:val="fr-FR"/>
        </w:rPr>
        <w:t xml:space="preserve"> </w:t>
      </w:r>
    </w:p>
    <w:p w14:paraId="58A1C562" w14:textId="77777777" w:rsidR="00E52B24" w:rsidRPr="00B46188" w:rsidRDefault="00B46188">
      <w:pPr>
        <w:tabs>
          <w:tab w:val="center" w:pos="969"/>
          <w:tab w:val="center" w:pos="4205"/>
        </w:tabs>
        <w:ind w:left="0" w:firstLine="0"/>
        <w:rPr>
          <w:lang w:val="fr-FR"/>
        </w:rPr>
      </w:pPr>
      <w:r w:rsidRPr="00B46188">
        <w:rPr>
          <w:sz w:val="22"/>
          <w:lang w:val="fr-FR"/>
        </w:rPr>
        <w:tab/>
      </w:r>
      <w:proofErr w:type="gramStart"/>
      <w:r w:rsidRPr="00B46188">
        <w:rPr>
          <w:lang w:val="fr-FR"/>
        </w:rPr>
        <w:t xml:space="preserve">Odeur  </w:t>
      </w:r>
      <w:r w:rsidRPr="00B46188">
        <w:rPr>
          <w:lang w:val="fr-FR"/>
        </w:rPr>
        <w:tab/>
      </w:r>
      <w:proofErr w:type="gramEnd"/>
      <w:r w:rsidRPr="00B46188">
        <w:rPr>
          <w:lang w:val="fr-FR"/>
        </w:rPr>
        <w:t xml:space="preserve">: Vanillée - Poudrée - Epicée - Florale </w:t>
      </w:r>
    </w:p>
    <w:p w14:paraId="511E2262" w14:textId="77777777" w:rsidR="00E52B24" w:rsidRPr="00B46188" w:rsidRDefault="00B46188">
      <w:pPr>
        <w:tabs>
          <w:tab w:val="center" w:pos="843"/>
          <w:tab w:val="center" w:pos="3431"/>
        </w:tabs>
        <w:ind w:left="0" w:firstLine="0"/>
        <w:rPr>
          <w:lang w:val="fr-FR"/>
        </w:rPr>
      </w:pPr>
      <w:r w:rsidRPr="00B46188">
        <w:rPr>
          <w:sz w:val="22"/>
          <w:lang w:val="fr-FR"/>
        </w:rPr>
        <w:tab/>
      </w:r>
      <w:proofErr w:type="gramStart"/>
      <w:r w:rsidRPr="00B46188">
        <w:rPr>
          <w:lang w:val="fr-FR"/>
        </w:rPr>
        <w:t xml:space="preserve">pH  </w:t>
      </w:r>
      <w:r w:rsidRPr="00B46188">
        <w:rPr>
          <w:lang w:val="fr-FR"/>
        </w:rPr>
        <w:tab/>
      </w:r>
      <w:proofErr w:type="gramEnd"/>
      <w:r w:rsidRPr="00B46188">
        <w:rPr>
          <w:lang w:val="fr-FR"/>
        </w:rPr>
        <w:t xml:space="preserve">: non approprié </w:t>
      </w:r>
    </w:p>
    <w:p w14:paraId="0C19E504" w14:textId="77777777" w:rsidR="00E52B24" w:rsidRPr="00B46188" w:rsidRDefault="00B46188">
      <w:pPr>
        <w:tabs>
          <w:tab w:val="center" w:pos="1289"/>
          <w:tab w:val="center" w:pos="3453"/>
        </w:tabs>
        <w:ind w:left="0" w:firstLine="0"/>
        <w:rPr>
          <w:lang w:val="fr-FR"/>
        </w:rPr>
      </w:pPr>
      <w:r w:rsidRPr="00B46188">
        <w:rPr>
          <w:sz w:val="22"/>
          <w:lang w:val="fr-FR"/>
        </w:rPr>
        <w:tab/>
      </w:r>
      <w:r w:rsidRPr="00B46188">
        <w:rPr>
          <w:lang w:val="fr-FR"/>
        </w:rPr>
        <w:t xml:space="preserve">Point de </w:t>
      </w:r>
      <w:proofErr w:type="gramStart"/>
      <w:r w:rsidRPr="00B46188">
        <w:rPr>
          <w:lang w:val="fr-FR"/>
        </w:rPr>
        <w:t xml:space="preserve">fusion  </w:t>
      </w:r>
      <w:r w:rsidRPr="00B46188">
        <w:rPr>
          <w:lang w:val="fr-FR"/>
        </w:rPr>
        <w:tab/>
      </w:r>
      <w:proofErr w:type="gramEnd"/>
      <w:r w:rsidRPr="00B46188">
        <w:rPr>
          <w:lang w:val="fr-FR"/>
        </w:rPr>
        <w:t xml:space="preserve">: non déterminé </w:t>
      </w:r>
    </w:p>
    <w:p w14:paraId="58739501" w14:textId="77777777" w:rsidR="00E52B24" w:rsidRPr="00B46188" w:rsidRDefault="00B46188">
      <w:pPr>
        <w:tabs>
          <w:tab w:val="center" w:pos="1367"/>
          <w:tab w:val="center" w:pos="3453"/>
        </w:tabs>
        <w:ind w:left="0" w:firstLine="0"/>
        <w:rPr>
          <w:lang w:val="fr-FR"/>
        </w:rPr>
      </w:pPr>
      <w:r w:rsidRPr="00B46188">
        <w:rPr>
          <w:sz w:val="22"/>
          <w:lang w:val="fr-FR"/>
        </w:rPr>
        <w:tab/>
      </w:r>
      <w:r w:rsidRPr="00B46188">
        <w:rPr>
          <w:lang w:val="fr-FR"/>
        </w:rPr>
        <w:t xml:space="preserve">Point d’ébullition </w:t>
      </w:r>
      <w:r w:rsidRPr="00B46188">
        <w:rPr>
          <w:lang w:val="fr-FR"/>
        </w:rPr>
        <w:tab/>
        <w:t xml:space="preserve">: non déterminé </w:t>
      </w:r>
    </w:p>
    <w:p w14:paraId="65283D4C" w14:textId="77777777" w:rsidR="00E52B24" w:rsidRPr="00B46188" w:rsidRDefault="00B46188">
      <w:pPr>
        <w:tabs>
          <w:tab w:val="center" w:pos="1514"/>
          <w:tab w:val="center" w:pos="3336"/>
        </w:tabs>
        <w:ind w:left="0" w:firstLine="0"/>
        <w:rPr>
          <w:lang w:val="fr-FR"/>
        </w:rPr>
      </w:pPr>
      <w:r w:rsidRPr="00B46188">
        <w:rPr>
          <w:sz w:val="22"/>
          <w:lang w:val="fr-FR"/>
        </w:rPr>
        <w:tab/>
      </w:r>
      <w:r w:rsidRPr="00B46188">
        <w:rPr>
          <w:lang w:val="fr-FR"/>
        </w:rPr>
        <w:t xml:space="preserve">Propriétés explosives   </w:t>
      </w:r>
      <w:r w:rsidRPr="00B46188">
        <w:rPr>
          <w:lang w:val="fr-FR"/>
        </w:rPr>
        <w:tab/>
        <w:t xml:space="preserve">: pas explosif </w:t>
      </w:r>
    </w:p>
    <w:p w14:paraId="53C48910" w14:textId="77777777" w:rsidR="00E52B24" w:rsidRPr="00B46188" w:rsidRDefault="00B46188">
      <w:pPr>
        <w:tabs>
          <w:tab w:val="center" w:pos="1623"/>
          <w:tab w:val="center" w:pos="3453"/>
        </w:tabs>
        <w:ind w:left="0" w:firstLine="0"/>
        <w:rPr>
          <w:lang w:val="fr-FR"/>
        </w:rPr>
      </w:pPr>
      <w:r w:rsidRPr="00B46188">
        <w:rPr>
          <w:sz w:val="22"/>
          <w:lang w:val="fr-FR"/>
        </w:rPr>
        <w:tab/>
      </w:r>
      <w:r w:rsidRPr="00B46188">
        <w:rPr>
          <w:lang w:val="fr-FR"/>
        </w:rPr>
        <w:t xml:space="preserve">Propriétés </w:t>
      </w:r>
      <w:proofErr w:type="gramStart"/>
      <w:r w:rsidRPr="00B46188">
        <w:rPr>
          <w:lang w:val="fr-FR"/>
        </w:rPr>
        <w:t xml:space="preserve">comburantes  </w:t>
      </w:r>
      <w:r w:rsidRPr="00B46188">
        <w:rPr>
          <w:lang w:val="fr-FR"/>
        </w:rPr>
        <w:tab/>
      </w:r>
      <w:proofErr w:type="gramEnd"/>
      <w:r w:rsidRPr="00B46188">
        <w:rPr>
          <w:lang w:val="fr-FR"/>
        </w:rPr>
        <w:t xml:space="preserve">: non déterminé </w:t>
      </w:r>
    </w:p>
    <w:p w14:paraId="35CB1FB4" w14:textId="77777777" w:rsidR="00E52B24" w:rsidRPr="00B46188" w:rsidRDefault="00B46188">
      <w:pPr>
        <w:tabs>
          <w:tab w:val="center" w:pos="1434"/>
          <w:tab w:val="center" w:pos="3453"/>
        </w:tabs>
        <w:ind w:left="0" w:firstLine="0"/>
        <w:rPr>
          <w:lang w:val="fr-FR"/>
        </w:rPr>
      </w:pPr>
      <w:r w:rsidRPr="00B46188">
        <w:rPr>
          <w:sz w:val="22"/>
          <w:lang w:val="fr-FR"/>
        </w:rPr>
        <w:tab/>
      </w:r>
      <w:r w:rsidRPr="00B46188">
        <w:rPr>
          <w:lang w:val="fr-FR"/>
        </w:rPr>
        <w:t xml:space="preserve">Pression de </w:t>
      </w:r>
      <w:proofErr w:type="gramStart"/>
      <w:r w:rsidRPr="00B46188">
        <w:rPr>
          <w:lang w:val="fr-FR"/>
        </w:rPr>
        <w:t xml:space="preserve">vapeur  </w:t>
      </w:r>
      <w:r w:rsidRPr="00B46188">
        <w:rPr>
          <w:lang w:val="fr-FR"/>
        </w:rPr>
        <w:tab/>
      </w:r>
      <w:proofErr w:type="gramEnd"/>
      <w:r w:rsidRPr="00B46188">
        <w:rPr>
          <w:lang w:val="fr-FR"/>
        </w:rPr>
        <w:t xml:space="preserve">: non déterminé </w:t>
      </w:r>
    </w:p>
    <w:p w14:paraId="4C8BFDA7" w14:textId="0E77FC94" w:rsidR="00E52B24" w:rsidRPr="00B46188" w:rsidRDefault="00B46188">
      <w:pPr>
        <w:tabs>
          <w:tab w:val="center" w:pos="1500"/>
          <w:tab w:val="center" w:pos="3486"/>
        </w:tabs>
        <w:ind w:left="0" w:firstLine="0"/>
        <w:rPr>
          <w:lang w:val="fr-FR"/>
        </w:rPr>
      </w:pPr>
      <w:r w:rsidRPr="00B46188">
        <w:rPr>
          <w:sz w:val="22"/>
          <w:lang w:val="fr-FR"/>
        </w:rPr>
        <w:tab/>
      </w:r>
      <w:r w:rsidRPr="00B46188">
        <w:rPr>
          <w:lang w:val="fr-FR"/>
        </w:rPr>
        <w:t xml:space="preserve">Densité 20°C (d20/4)   </w:t>
      </w:r>
      <w:r w:rsidRPr="00B46188">
        <w:rPr>
          <w:lang w:val="fr-FR"/>
        </w:rPr>
        <w:tab/>
        <w:t xml:space="preserve">: </w:t>
      </w:r>
      <w:r w:rsidR="007E0F7E">
        <w:rPr>
          <w:lang w:val="fr-FR"/>
        </w:rPr>
        <w:t>non déterminé</w:t>
      </w:r>
      <w:r w:rsidRPr="00B46188">
        <w:rPr>
          <w:lang w:val="fr-FR"/>
        </w:rPr>
        <w:t xml:space="preserve"> </w:t>
      </w:r>
    </w:p>
    <w:p w14:paraId="318ED187" w14:textId="6A66B208" w:rsidR="00E52B24" w:rsidRPr="00B46188" w:rsidRDefault="00B46188">
      <w:pPr>
        <w:ind w:left="735"/>
        <w:rPr>
          <w:lang w:val="fr-FR"/>
        </w:rPr>
      </w:pPr>
      <w:r w:rsidRPr="00B46188">
        <w:rPr>
          <w:lang w:val="fr-FR"/>
        </w:rPr>
        <w:t>Indice de réfraction à 20°</w:t>
      </w:r>
      <w:proofErr w:type="gramStart"/>
      <w:r w:rsidRPr="00B46188">
        <w:rPr>
          <w:lang w:val="fr-FR"/>
        </w:rPr>
        <w:t>C  :</w:t>
      </w:r>
      <w:proofErr w:type="gramEnd"/>
      <w:r w:rsidRPr="00B46188">
        <w:rPr>
          <w:lang w:val="fr-FR"/>
        </w:rPr>
        <w:t xml:space="preserve"> </w:t>
      </w:r>
      <w:r w:rsidR="007E0F7E">
        <w:rPr>
          <w:lang w:val="fr-FR"/>
        </w:rPr>
        <w:t>non déterminé</w:t>
      </w:r>
      <w:r w:rsidRPr="00B46188">
        <w:rPr>
          <w:lang w:val="fr-FR"/>
        </w:rPr>
        <w:t xml:space="preserve"> </w:t>
      </w:r>
    </w:p>
    <w:p w14:paraId="4F08E40F" w14:textId="77777777" w:rsidR="00E52B24" w:rsidRPr="00B46188" w:rsidRDefault="00B46188">
      <w:pPr>
        <w:tabs>
          <w:tab w:val="center" w:pos="1150"/>
          <w:tab w:val="center" w:pos="3188"/>
        </w:tabs>
        <w:ind w:left="0" w:firstLine="0"/>
        <w:rPr>
          <w:lang w:val="fr-FR"/>
        </w:rPr>
      </w:pPr>
      <w:r w:rsidRPr="00B46188">
        <w:rPr>
          <w:sz w:val="22"/>
          <w:lang w:val="fr-FR"/>
        </w:rPr>
        <w:tab/>
      </w:r>
      <w:r w:rsidRPr="00B46188">
        <w:rPr>
          <w:lang w:val="fr-FR"/>
        </w:rPr>
        <w:t xml:space="preserve">Point </w:t>
      </w:r>
      <w:proofErr w:type="gramStart"/>
      <w:r w:rsidRPr="00B46188">
        <w:rPr>
          <w:lang w:val="fr-FR"/>
        </w:rPr>
        <w:t xml:space="preserve">éclair  </w:t>
      </w:r>
      <w:r w:rsidRPr="00B46188">
        <w:rPr>
          <w:lang w:val="fr-FR"/>
        </w:rPr>
        <w:tab/>
      </w:r>
      <w:proofErr w:type="gramEnd"/>
      <w:r w:rsidRPr="00B46188">
        <w:rPr>
          <w:lang w:val="fr-FR"/>
        </w:rPr>
        <w:t xml:space="preserve">: &gt;100 °C </w:t>
      </w:r>
    </w:p>
    <w:p w14:paraId="2322003F" w14:textId="77777777" w:rsidR="00E52B24" w:rsidRPr="00B46188" w:rsidRDefault="00B46188">
      <w:pPr>
        <w:tabs>
          <w:tab w:val="center" w:pos="1063"/>
          <w:tab w:val="center" w:pos="3453"/>
        </w:tabs>
        <w:ind w:left="0" w:firstLine="0"/>
        <w:rPr>
          <w:lang w:val="fr-FR"/>
        </w:rPr>
      </w:pPr>
      <w:r w:rsidRPr="00B46188">
        <w:rPr>
          <w:sz w:val="22"/>
          <w:lang w:val="fr-FR"/>
        </w:rPr>
        <w:tab/>
      </w:r>
      <w:proofErr w:type="gramStart"/>
      <w:r w:rsidRPr="00B46188">
        <w:rPr>
          <w:lang w:val="fr-FR"/>
        </w:rPr>
        <w:t xml:space="preserve">Viscosité  </w:t>
      </w:r>
      <w:r w:rsidRPr="00B46188">
        <w:rPr>
          <w:lang w:val="fr-FR"/>
        </w:rPr>
        <w:tab/>
      </w:r>
      <w:proofErr w:type="gramEnd"/>
      <w:r w:rsidRPr="00B46188">
        <w:rPr>
          <w:lang w:val="fr-FR"/>
        </w:rPr>
        <w:t xml:space="preserve">: non déterminé </w:t>
      </w:r>
    </w:p>
    <w:p w14:paraId="6A7040D5" w14:textId="77777777" w:rsidR="00E52B24" w:rsidRPr="00B46188" w:rsidRDefault="00B46188">
      <w:pPr>
        <w:spacing w:after="87" w:line="259" w:lineRule="auto"/>
        <w:ind w:left="740" w:firstLine="0"/>
        <w:rPr>
          <w:lang w:val="fr-FR"/>
        </w:rPr>
      </w:pPr>
      <w:r w:rsidRPr="00B46188">
        <w:rPr>
          <w:lang w:val="fr-FR"/>
        </w:rPr>
        <w:t xml:space="preserve"> </w:t>
      </w:r>
    </w:p>
    <w:p w14:paraId="6F742450" w14:textId="77777777" w:rsidR="00E52B24" w:rsidRDefault="00B46188">
      <w:pPr>
        <w:spacing w:after="30" w:line="250" w:lineRule="auto"/>
        <w:ind w:left="300"/>
      </w:pPr>
      <w:r>
        <w:rPr>
          <w:rFonts w:ascii="Cambria" w:eastAsia="Cambria" w:hAnsi="Cambria" w:cs="Cambria"/>
          <w:b/>
          <w:color w:val="548DD4"/>
          <w:sz w:val="20"/>
        </w:rPr>
        <w:t>9.2.</w:t>
      </w:r>
      <w:r>
        <w:rPr>
          <w:rFonts w:ascii="Arial" w:eastAsia="Arial" w:hAnsi="Arial" w:cs="Arial"/>
          <w:b/>
          <w:color w:val="548DD4"/>
          <w:sz w:val="20"/>
        </w:rPr>
        <w:t xml:space="preserve"> </w:t>
      </w: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informations</w:t>
      </w:r>
      <w:proofErr w:type="spellEnd"/>
      <w:r>
        <w:rPr>
          <w:rFonts w:ascii="Cambria" w:eastAsia="Cambria" w:hAnsi="Cambria" w:cs="Cambria"/>
          <w:b/>
          <w:color w:val="548DD4"/>
          <w:sz w:val="20"/>
        </w:rPr>
        <w:t xml:space="preserve">. </w:t>
      </w:r>
    </w:p>
    <w:p w14:paraId="55A1F158" w14:textId="77777777" w:rsidR="00E52B24" w:rsidRDefault="00B46188">
      <w:pPr>
        <w:spacing w:after="336"/>
        <w:ind w:left="735"/>
      </w:pPr>
      <w:proofErr w:type="spellStart"/>
      <w:r>
        <w:t>Néant</w:t>
      </w:r>
      <w:proofErr w:type="spellEnd"/>
      <w:r>
        <w:t xml:space="preserve">. </w:t>
      </w:r>
    </w:p>
    <w:p w14:paraId="40B4A68B" w14:textId="77777777" w:rsidR="00E52B24" w:rsidRDefault="00B46188">
      <w:pPr>
        <w:numPr>
          <w:ilvl w:val="0"/>
          <w:numId w:val="3"/>
        </w:numPr>
        <w:spacing w:after="182" w:line="259" w:lineRule="auto"/>
        <w:ind w:hanging="502"/>
      </w:pPr>
      <w:r>
        <w:rPr>
          <w:rFonts w:ascii="Cambria" w:eastAsia="Cambria" w:hAnsi="Cambria" w:cs="Cambria"/>
          <w:b/>
          <w:color w:val="365F91"/>
          <w:sz w:val="22"/>
        </w:rPr>
        <w:t xml:space="preserve">STABILITE ET REACTIVITE. </w:t>
      </w:r>
    </w:p>
    <w:p w14:paraId="6D65F9B6" w14:textId="77777777" w:rsidR="00E52B24" w:rsidRDefault="00B46188">
      <w:pPr>
        <w:numPr>
          <w:ilvl w:val="1"/>
          <w:numId w:val="3"/>
        </w:numPr>
        <w:spacing w:after="30" w:line="250" w:lineRule="auto"/>
        <w:ind w:hanging="715"/>
      </w:pPr>
      <w:proofErr w:type="spellStart"/>
      <w:r>
        <w:rPr>
          <w:rFonts w:ascii="Cambria" w:eastAsia="Cambria" w:hAnsi="Cambria" w:cs="Cambria"/>
          <w:b/>
          <w:color w:val="548DD4"/>
          <w:sz w:val="20"/>
        </w:rPr>
        <w:t>Réactivité</w:t>
      </w:r>
      <w:proofErr w:type="spellEnd"/>
      <w:r>
        <w:rPr>
          <w:rFonts w:ascii="Cambria" w:eastAsia="Cambria" w:hAnsi="Cambria" w:cs="Cambria"/>
          <w:b/>
          <w:color w:val="548DD4"/>
          <w:sz w:val="20"/>
        </w:rPr>
        <w:t xml:space="preserve">. </w:t>
      </w:r>
    </w:p>
    <w:p w14:paraId="7C29A570" w14:textId="77777777" w:rsidR="00E52B24" w:rsidRPr="00B46188" w:rsidRDefault="00B46188">
      <w:pPr>
        <w:ind w:left="735"/>
        <w:rPr>
          <w:lang w:val="fr-FR"/>
        </w:rPr>
      </w:pPr>
      <w:r w:rsidRPr="00B46188">
        <w:rPr>
          <w:lang w:val="fr-FR"/>
        </w:rPr>
        <w:t xml:space="preserve">Ne présente pas de risque de réactivité par lui-même ou en contact avec l’eau. </w:t>
      </w:r>
    </w:p>
    <w:p w14:paraId="64BCB04C" w14:textId="77777777" w:rsidR="00E52B24" w:rsidRPr="00B46188" w:rsidRDefault="00B46188">
      <w:pPr>
        <w:ind w:left="735"/>
        <w:rPr>
          <w:lang w:val="fr-FR"/>
        </w:rPr>
      </w:pPr>
      <w:r w:rsidRPr="00B46188">
        <w:rPr>
          <w:lang w:val="fr-FR"/>
        </w:rPr>
        <w:t xml:space="preserve"> Eviter le contact avec les agents oxydants. </w:t>
      </w:r>
    </w:p>
    <w:p w14:paraId="35C44221" w14:textId="77777777" w:rsidR="00E52B24" w:rsidRPr="00B46188" w:rsidRDefault="00B46188">
      <w:pPr>
        <w:spacing w:after="96"/>
        <w:ind w:left="735"/>
        <w:rPr>
          <w:lang w:val="fr-FR"/>
        </w:rPr>
      </w:pPr>
      <w:r w:rsidRPr="00B46188">
        <w:rPr>
          <w:lang w:val="fr-FR"/>
        </w:rPr>
        <w:t xml:space="preserve"> Pour toute utilisation en alcoolique, il serait préférable d’utiliser une eau de pH légèrement acide (6-6,5). </w:t>
      </w:r>
    </w:p>
    <w:p w14:paraId="4529C2C1" w14:textId="77777777" w:rsidR="00E52B24" w:rsidRDefault="00B46188">
      <w:pPr>
        <w:numPr>
          <w:ilvl w:val="1"/>
          <w:numId w:val="3"/>
        </w:numPr>
        <w:spacing w:after="30" w:line="250" w:lineRule="auto"/>
        <w:ind w:hanging="715"/>
      </w:pPr>
      <w:proofErr w:type="spellStart"/>
      <w:r>
        <w:rPr>
          <w:rFonts w:ascii="Cambria" w:eastAsia="Cambria" w:hAnsi="Cambria" w:cs="Cambria"/>
          <w:b/>
          <w:color w:val="548DD4"/>
          <w:sz w:val="20"/>
        </w:rPr>
        <w:t>Stabilité</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chimique</w:t>
      </w:r>
      <w:proofErr w:type="spellEnd"/>
      <w:r>
        <w:rPr>
          <w:rFonts w:ascii="Cambria" w:eastAsia="Cambria" w:hAnsi="Cambria" w:cs="Cambria"/>
          <w:b/>
          <w:color w:val="548DD4"/>
          <w:sz w:val="20"/>
        </w:rPr>
        <w:t xml:space="preserve">. </w:t>
      </w:r>
    </w:p>
    <w:p w14:paraId="6E214CFD" w14:textId="77777777" w:rsidR="00E52B24" w:rsidRPr="00B46188" w:rsidRDefault="00B46188">
      <w:pPr>
        <w:spacing w:after="95"/>
        <w:ind w:left="735"/>
        <w:rPr>
          <w:lang w:val="fr-FR"/>
        </w:rPr>
      </w:pPr>
      <w:r w:rsidRPr="00B46188">
        <w:rPr>
          <w:lang w:val="fr-FR"/>
        </w:rPr>
        <w:t xml:space="preserve">Stable dans les conditions ambiantes normales. </w:t>
      </w:r>
    </w:p>
    <w:p w14:paraId="0E936ED0" w14:textId="77777777" w:rsidR="00E52B24" w:rsidRDefault="00B46188">
      <w:pPr>
        <w:numPr>
          <w:ilvl w:val="1"/>
          <w:numId w:val="3"/>
        </w:numPr>
        <w:spacing w:after="30" w:line="250" w:lineRule="auto"/>
        <w:ind w:hanging="715"/>
      </w:pPr>
      <w:proofErr w:type="spellStart"/>
      <w:r>
        <w:rPr>
          <w:rFonts w:ascii="Cambria" w:eastAsia="Cambria" w:hAnsi="Cambria" w:cs="Cambria"/>
          <w:b/>
          <w:color w:val="548DD4"/>
          <w:sz w:val="20"/>
        </w:rPr>
        <w:t>Possibilité</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réactions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dangereuses</w:t>
      </w:r>
      <w:proofErr w:type="spellEnd"/>
      <w:r>
        <w:rPr>
          <w:rFonts w:ascii="Cambria" w:eastAsia="Cambria" w:hAnsi="Cambria" w:cs="Cambria"/>
          <w:b/>
          <w:color w:val="548DD4"/>
          <w:sz w:val="20"/>
        </w:rPr>
        <w:t xml:space="preserve">. </w:t>
      </w:r>
    </w:p>
    <w:p w14:paraId="490EE06D" w14:textId="77777777" w:rsidR="00E52B24" w:rsidRPr="00B46188" w:rsidRDefault="00B46188">
      <w:pPr>
        <w:spacing w:after="95"/>
        <w:ind w:left="735"/>
        <w:rPr>
          <w:lang w:val="fr-FR"/>
        </w:rPr>
      </w:pPr>
      <w:r w:rsidRPr="00B46188">
        <w:rPr>
          <w:lang w:val="fr-FR"/>
        </w:rPr>
        <w:t xml:space="preserve">Aucune réaction dangereuse dans les conditions normales d’utilisation. </w:t>
      </w:r>
    </w:p>
    <w:p w14:paraId="5AC49EA5" w14:textId="77777777" w:rsidR="00E52B24" w:rsidRDefault="00B46188">
      <w:pPr>
        <w:numPr>
          <w:ilvl w:val="1"/>
          <w:numId w:val="3"/>
        </w:numPr>
        <w:spacing w:after="30" w:line="250" w:lineRule="auto"/>
        <w:ind w:hanging="715"/>
      </w:pPr>
      <w:proofErr w:type="spellStart"/>
      <w:r>
        <w:rPr>
          <w:rFonts w:ascii="Cambria" w:eastAsia="Cambria" w:hAnsi="Cambria" w:cs="Cambria"/>
          <w:b/>
          <w:color w:val="548DD4"/>
          <w:sz w:val="20"/>
        </w:rPr>
        <w:t>Conditions</w:t>
      </w:r>
      <w:proofErr w:type="spellEnd"/>
      <w:r>
        <w:rPr>
          <w:rFonts w:ascii="Cambria" w:eastAsia="Cambria" w:hAnsi="Cambria" w:cs="Cambria"/>
          <w:b/>
          <w:color w:val="548DD4"/>
          <w:sz w:val="20"/>
        </w:rPr>
        <w:t xml:space="preserve"> à </w:t>
      </w:r>
      <w:proofErr w:type="spellStart"/>
      <w:r>
        <w:rPr>
          <w:rFonts w:ascii="Cambria" w:eastAsia="Cambria" w:hAnsi="Cambria" w:cs="Cambria"/>
          <w:b/>
          <w:color w:val="548DD4"/>
          <w:sz w:val="20"/>
        </w:rPr>
        <w:t>éviter</w:t>
      </w:r>
      <w:proofErr w:type="spellEnd"/>
      <w:r>
        <w:rPr>
          <w:rFonts w:ascii="Cambria" w:eastAsia="Cambria" w:hAnsi="Cambria" w:cs="Cambria"/>
          <w:b/>
          <w:color w:val="548DD4"/>
          <w:sz w:val="20"/>
        </w:rPr>
        <w:t xml:space="preserve">. </w:t>
      </w:r>
    </w:p>
    <w:p w14:paraId="4407131B" w14:textId="0D9AC088" w:rsidR="00E52B24" w:rsidRPr="00B46188" w:rsidRDefault="007E0F7E">
      <w:pPr>
        <w:spacing w:after="95"/>
        <w:ind w:left="735"/>
        <w:rPr>
          <w:lang w:val="fr-FR"/>
        </w:rPr>
      </w:pPr>
      <w:r>
        <w:rPr>
          <w:lang w:val="fr-FR"/>
        </w:rPr>
        <w:t>Néant</w:t>
      </w:r>
      <w:r w:rsidR="00B46188" w:rsidRPr="00B46188">
        <w:rPr>
          <w:lang w:val="fr-FR"/>
        </w:rPr>
        <w:t xml:space="preserve">. </w:t>
      </w:r>
    </w:p>
    <w:p w14:paraId="5E74D39D" w14:textId="77777777" w:rsidR="00E52B24" w:rsidRDefault="00B46188">
      <w:pPr>
        <w:numPr>
          <w:ilvl w:val="1"/>
          <w:numId w:val="3"/>
        </w:numPr>
        <w:spacing w:after="30" w:line="250" w:lineRule="auto"/>
        <w:ind w:hanging="715"/>
      </w:pPr>
      <w:proofErr w:type="spellStart"/>
      <w:r>
        <w:rPr>
          <w:rFonts w:ascii="Cambria" w:eastAsia="Cambria" w:hAnsi="Cambria" w:cs="Cambria"/>
          <w:b/>
          <w:color w:val="548DD4"/>
          <w:sz w:val="20"/>
        </w:rPr>
        <w:t>Matières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incompatibles</w:t>
      </w:r>
      <w:proofErr w:type="spellEnd"/>
      <w:r>
        <w:rPr>
          <w:rFonts w:ascii="Cambria" w:eastAsia="Cambria" w:hAnsi="Cambria" w:cs="Cambria"/>
          <w:b/>
          <w:color w:val="548DD4"/>
          <w:sz w:val="20"/>
        </w:rPr>
        <w:t xml:space="preserve">. </w:t>
      </w:r>
    </w:p>
    <w:p w14:paraId="42E721F3" w14:textId="77777777" w:rsidR="00E52B24" w:rsidRPr="00B46188" w:rsidRDefault="00B46188">
      <w:pPr>
        <w:spacing w:after="95"/>
        <w:ind w:left="735"/>
        <w:rPr>
          <w:lang w:val="fr-FR"/>
        </w:rPr>
      </w:pPr>
      <w:r w:rsidRPr="00B46188">
        <w:rPr>
          <w:lang w:val="fr-FR"/>
        </w:rPr>
        <w:t xml:space="preserve">Maintenir éloigné tout agent oxydant ou matériau hautement alcalin ou acide. </w:t>
      </w:r>
    </w:p>
    <w:p w14:paraId="380E410B" w14:textId="77777777" w:rsidR="00E52B24" w:rsidRDefault="00B46188">
      <w:pPr>
        <w:numPr>
          <w:ilvl w:val="1"/>
          <w:numId w:val="3"/>
        </w:numPr>
        <w:spacing w:after="30" w:line="250" w:lineRule="auto"/>
        <w:ind w:hanging="715"/>
      </w:pPr>
      <w:proofErr w:type="spellStart"/>
      <w:r>
        <w:rPr>
          <w:rFonts w:ascii="Cambria" w:eastAsia="Cambria" w:hAnsi="Cambria" w:cs="Cambria"/>
          <w:b/>
          <w:color w:val="548DD4"/>
          <w:sz w:val="20"/>
        </w:rPr>
        <w:t>Produits</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décomposition</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dangereux</w:t>
      </w:r>
      <w:proofErr w:type="spellEnd"/>
      <w:r>
        <w:rPr>
          <w:rFonts w:ascii="Cambria" w:eastAsia="Cambria" w:hAnsi="Cambria" w:cs="Cambria"/>
          <w:b/>
          <w:color w:val="548DD4"/>
          <w:sz w:val="20"/>
        </w:rPr>
        <w:t xml:space="preserve">. </w:t>
      </w:r>
    </w:p>
    <w:p w14:paraId="15E20DB4" w14:textId="04D8DC74" w:rsidR="00E52B24" w:rsidRDefault="00B46188">
      <w:pPr>
        <w:spacing w:after="336"/>
        <w:ind w:left="735"/>
        <w:rPr>
          <w:lang w:val="fr-FR"/>
        </w:rPr>
      </w:pPr>
      <w:r w:rsidRPr="00B46188">
        <w:rPr>
          <w:lang w:val="fr-FR"/>
        </w:rPr>
        <w:t xml:space="preserve">Pas de produits de décomposition dangereux connus dans les conditions de stockage recommandées. </w:t>
      </w:r>
    </w:p>
    <w:p w14:paraId="0E8E06B7" w14:textId="77777777" w:rsidR="007E0F7E" w:rsidRPr="00B46188" w:rsidRDefault="007E0F7E">
      <w:pPr>
        <w:spacing w:after="336"/>
        <w:ind w:left="735"/>
        <w:rPr>
          <w:lang w:val="fr-FR"/>
        </w:rPr>
      </w:pPr>
    </w:p>
    <w:p w14:paraId="1C34698A" w14:textId="77777777" w:rsidR="00E52B24" w:rsidRDefault="00B46188">
      <w:pPr>
        <w:numPr>
          <w:ilvl w:val="0"/>
          <w:numId w:val="3"/>
        </w:numPr>
        <w:spacing w:after="182" w:line="259" w:lineRule="auto"/>
        <w:ind w:hanging="502"/>
      </w:pPr>
      <w:r>
        <w:rPr>
          <w:rFonts w:ascii="Cambria" w:eastAsia="Cambria" w:hAnsi="Cambria" w:cs="Cambria"/>
          <w:b/>
          <w:color w:val="365F91"/>
          <w:sz w:val="22"/>
        </w:rPr>
        <w:lastRenderedPageBreak/>
        <w:t xml:space="preserve">INFORMATIONS TOXICOLOGIQUES. </w:t>
      </w:r>
    </w:p>
    <w:p w14:paraId="21C1A0FC" w14:textId="77777777" w:rsidR="00E52B24" w:rsidRPr="00B46188" w:rsidRDefault="00B46188">
      <w:pPr>
        <w:numPr>
          <w:ilvl w:val="1"/>
          <w:numId w:val="3"/>
        </w:numPr>
        <w:spacing w:after="30" w:line="250" w:lineRule="auto"/>
        <w:ind w:hanging="715"/>
        <w:rPr>
          <w:lang w:val="fr-FR"/>
        </w:rPr>
      </w:pPr>
      <w:r w:rsidRPr="00B46188">
        <w:rPr>
          <w:rFonts w:ascii="Cambria" w:eastAsia="Cambria" w:hAnsi="Cambria" w:cs="Cambria"/>
          <w:b/>
          <w:color w:val="548DD4"/>
          <w:sz w:val="20"/>
          <w:lang w:val="fr-FR"/>
        </w:rPr>
        <w:t xml:space="preserve">Informations sur les effets toxicologiques. </w:t>
      </w:r>
    </w:p>
    <w:p w14:paraId="1C49B2D3" w14:textId="77777777" w:rsidR="00E52B24" w:rsidRDefault="00B46188">
      <w:pPr>
        <w:numPr>
          <w:ilvl w:val="2"/>
          <w:numId w:val="3"/>
        </w:numPr>
        <w:spacing w:after="64" w:line="259" w:lineRule="auto"/>
        <w:ind w:hanging="569"/>
      </w:pPr>
      <w:proofErr w:type="spellStart"/>
      <w:r>
        <w:rPr>
          <w:rFonts w:ascii="Cambria" w:eastAsia="Cambria" w:hAnsi="Cambria" w:cs="Cambria"/>
          <w:b/>
          <w:color w:val="31849B"/>
          <w:sz w:val="16"/>
        </w:rPr>
        <w:t>Toxicité</w:t>
      </w:r>
      <w:proofErr w:type="spellEnd"/>
      <w:r>
        <w:rPr>
          <w:rFonts w:ascii="Cambria" w:eastAsia="Cambria" w:hAnsi="Cambria" w:cs="Cambria"/>
          <w:b/>
          <w:color w:val="31849B"/>
          <w:sz w:val="16"/>
        </w:rPr>
        <w:t xml:space="preserve"> </w:t>
      </w:r>
      <w:proofErr w:type="spellStart"/>
      <w:proofErr w:type="gramStart"/>
      <w:r>
        <w:rPr>
          <w:rFonts w:ascii="Cambria" w:eastAsia="Cambria" w:hAnsi="Cambria" w:cs="Cambria"/>
          <w:b/>
          <w:color w:val="31849B"/>
          <w:sz w:val="16"/>
        </w:rPr>
        <w:t>aiguë</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525E02DF" w14:textId="77777777" w:rsidR="00E52B24" w:rsidRPr="00B46188" w:rsidRDefault="00B46188">
      <w:pPr>
        <w:spacing w:after="49"/>
        <w:ind w:left="735"/>
        <w:rPr>
          <w:lang w:val="fr-FR"/>
        </w:rPr>
      </w:pPr>
      <w:r w:rsidRPr="00B46188">
        <w:rPr>
          <w:lang w:val="fr-FR"/>
        </w:rPr>
        <w:t xml:space="preserve">Cette information n’est pas disponible. </w:t>
      </w:r>
    </w:p>
    <w:p w14:paraId="7BA10404" w14:textId="77777777" w:rsidR="00E52B24" w:rsidRDefault="00B46188">
      <w:pPr>
        <w:numPr>
          <w:ilvl w:val="2"/>
          <w:numId w:val="3"/>
        </w:numPr>
        <w:spacing w:after="64" w:line="259" w:lineRule="auto"/>
        <w:ind w:hanging="569"/>
      </w:pPr>
      <w:proofErr w:type="gramStart"/>
      <w:r>
        <w:rPr>
          <w:rFonts w:ascii="Cambria" w:eastAsia="Cambria" w:hAnsi="Cambria" w:cs="Cambria"/>
          <w:b/>
          <w:color w:val="31849B"/>
          <w:sz w:val="16"/>
        </w:rPr>
        <w:t>Irritation :</w:t>
      </w:r>
      <w:proofErr w:type="gramEnd"/>
      <w:r>
        <w:rPr>
          <w:rFonts w:ascii="Cambria" w:eastAsia="Cambria" w:hAnsi="Cambria" w:cs="Cambria"/>
          <w:b/>
          <w:color w:val="31849B"/>
          <w:sz w:val="16"/>
        </w:rPr>
        <w:t xml:space="preserve"> </w:t>
      </w:r>
    </w:p>
    <w:p w14:paraId="6B2419F1" w14:textId="77777777" w:rsidR="00E52B24" w:rsidRPr="00B46188" w:rsidRDefault="00B46188">
      <w:pPr>
        <w:spacing w:after="50"/>
        <w:ind w:left="735"/>
        <w:rPr>
          <w:lang w:val="fr-FR"/>
        </w:rPr>
      </w:pPr>
      <w:r w:rsidRPr="00B46188">
        <w:rPr>
          <w:lang w:val="fr-FR"/>
        </w:rPr>
        <w:t xml:space="preserve">Cette information n’est pas disponible. </w:t>
      </w:r>
    </w:p>
    <w:p w14:paraId="63042291" w14:textId="77777777" w:rsidR="00E52B24" w:rsidRDefault="00B46188">
      <w:pPr>
        <w:numPr>
          <w:ilvl w:val="2"/>
          <w:numId w:val="3"/>
        </w:numPr>
        <w:spacing w:after="64" w:line="259" w:lineRule="auto"/>
        <w:ind w:hanging="569"/>
      </w:pPr>
      <w:proofErr w:type="spellStart"/>
      <w:proofErr w:type="gramStart"/>
      <w:r>
        <w:rPr>
          <w:rFonts w:ascii="Cambria" w:eastAsia="Cambria" w:hAnsi="Cambria" w:cs="Cambria"/>
          <w:b/>
          <w:color w:val="31849B"/>
          <w:sz w:val="16"/>
        </w:rPr>
        <w:t>Sensibilisation</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30AF03CC" w14:textId="77777777" w:rsidR="00E52B24" w:rsidRPr="00B46188" w:rsidRDefault="00B46188">
      <w:pPr>
        <w:spacing w:after="50"/>
        <w:ind w:left="735"/>
        <w:rPr>
          <w:lang w:val="fr-FR"/>
        </w:rPr>
      </w:pPr>
      <w:r w:rsidRPr="00B46188">
        <w:rPr>
          <w:lang w:val="fr-FR"/>
        </w:rPr>
        <w:t xml:space="preserve">Cette information n’est pas disponible. </w:t>
      </w:r>
    </w:p>
    <w:p w14:paraId="45316AE5" w14:textId="77777777" w:rsidR="00E52B24" w:rsidRDefault="00B46188">
      <w:pPr>
        <w:numPr>
          <w:ilvl w:val="2"/>
          <w:numId w:val="3"/>
        </w:numPr>
        <w:spacing w:after="64" w:line="259" w:lineRule="auto"/>
        <w:ind w:hanging="569"/>
      </w:pPr>
      <w:proofErr w:type="spellStart"/>
      <w:proofErr w:type="gramStart"/>
      <w:r>
        <w:rPr>
          <w:rFonts w:ascii="Cambria" w:eastAsia="Cambria" w:hAnsi="Cambria" w:cs="Cambria"/>
          <w:b/>
          <w:color w:val="31849B"/>
          <w:sz w:val="16"/>
        </w:rPr>
        <w:t>Mutagénicité</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13DEBF77" w14:textId="77777777" w:rsidR="00E52B24" w:rsidRPr="00B46188" w:rsidRDefault="00B46188">
      <w:pPr>
        <w:ind w:left="735"/>
        <w:rPr>
          <w:lang w:val="fr-FR"/>
        </w:rPr>
      </w:pPr>
      <w:r w:rsidRPr="00B46188">
        <w:rPr>
          <w:lang w:val="fr-FR"/>
        </w:rPr>
        <w:t xml:space="preserve">Cette information n’est pas disponible. </w:t>
      </w:r>
    </w:p>
    <w:p w14:paraId="6363FDC3" w14:textId="77777777" w:rsidR="00E52B24" w:rsidRPr="00B46188" w:rsidRDefault="00B46188">
      <w:pPr>
        <w:spacing w:after="0" w:line="259" w:lineRule="auto"/>
        <w:ind w:left="740" w:firstLine="0"/>
        <w:rPr>
          <w:lang w:val="fr-FR"/>
        </w:rPr>
      </w:pPr>
      <w:r w:rsidRPr="00B46188">
        <w:rPr>
          <w:lang w:val="fr-FR"/>
        </w:rPr>
        <w:t xml:space="preserve"> </w:t>
      </w:r>
    </w:p>
    <w:p w14:paraId="0E0B1143" w14:textId="089461E2" w:rsidR="00E52B24" w:rsidRDefault="00B46188">
      <w:pPr>
        <w:spacing w:after="336"/>
        <w:ind w:left="735"/>
      </w:pPr>
      <w:r w:rsidRPr="00B46188">
        <w:rPr>
          <w:lang w:val="fr-FR"/>
        </w:rPr>
        <w:t xml:space="preserve">Les produits </w:t>
      </w:r>
      <w:r w:rsidR="007E0F7E">
        <w:rPr>
          <w:lang w:val="fr-FR"/>
        </w:rPr>
        <w:t>parfumants</w:t>
      </w:r>
      <w:r w:rsidRPr="00B46188">
        <w:rPr>
          <w:lang w:val="fr-FR"/>
        </w:rPr>
        <w:t xml:space="preserve"> ne doivent en aucun cas être ingérés. </w:t>
      </w:r>
      <w:proofErr w:type="spellStart"/>
      <w:r>
        <w:t>Les</w:t>
      </w:r>
      <w:proofErr w:type="spellEnd"/>
      <w:r>
        <w:t xml:space="preserve"> </w:t>
      </w:r>
      <w:proofErr w:type="spellStart"/>
      <w:r>
        <w:t>tenir</w:t>
      </w:r>
      <w:proofErr w:type="spellEnd"/>
      <w:r>
        <w:t xml:space="preserve"> </w:t>
      </w:r>
      <w:proofErr w:type="spellStart"/>
      <w:r>
        <w:t>loin</w:t>
      </w:r>
      <w:proofErr w:type="spellEnd"/>
      <w:r>
        <w:t xml:space="preserve"> de </w:t>
      </w:r>
      <w:proofErr w:type="spellStart"/>
      <w:r>
        <w:t>toute</w:t>
      </w:r>
      <w:proofErr w:type="spellEnd"/>
      <w:r>
        <w:t xml:space="preserve"> </w:t>
      </w:r>
      <w:proofErr w:type="spellStart"/>
      <w:r>
        <w:t>nourriture</w:t>
      </w:r>
      <w:proofErr w:type="spellEnd"/>
      <w:r>
        <w:t xml:space="preserve"> et </w:t>
      </w:r>
      <w:proofErr w:type="spellStart"/>
      <w:r>
        <w:t>boisson</w:t>
      </w:r>
      <w:proofErr w:type="spellEnd"/>
      <w:r>
        <w:t xml:space="preserve">. </w:t>
      </w:r>
    </w:p>
    <w:p w14:paraId="59A1EEA3" w14:textId="77777777" w:rsidR="00E52B24" w:rsidRDefault="00B46188">
      <w:pPr>
        <w:numPr>
          <w:ilvl w:val="0"/>
          <w:numId w:val="3"/>
        </w:numPr>
        <w:spacing w:after="182" w:line="259" w:lineRule="auto"/>
        <w:ind w:hanging="502"/>
      </w:pPr>
      <w:r>
        <w:rPr>
          <w:rFonts w:ascii="Cambria" w:eastAsia="Cambria" w:hAnsi="Cambria" w:cs="Cambria"/>
          <w:b/>
          <w:color w:val="365F91"/>
          <w:sz w:val="22"/>
        </w:rPr>
        <w:t xml:space="preserve">INFORMATIONS ECOLOGIQUES. </w:t>
      </w:r>
    </w:p>
    <w:p w14:paraId="344CBF01" w14:textId="77777777" w:rsidR="00E52B24" w:rsidRDefault="00B46188">
      <w:pPr>
        <w:numPr>
          <w:ilvl w:val="1"/>
          <w:numId w:val="3"/>
        </w:numPr>
        <w:spacing w:after="30" w:line="250" w:lineRule="auto"/>
        <w:ind w:hanging="715"/>
      </w:pPr>
      <w:proofErr w:type="spellStart"/>
      <w:r>
        <w:rPr>
          <w:rFonts w:ascii="Cambria" w:eastAsia="Cambria" w:hAnsi="Cambria" w:cs="Cambria"/>
          <w:b/>
          <w:color w:val="548DD4"/>
          <w:sz w:val="20"/>
        </w:rPr>
        <w:t>Toxicité</w:t>
      </w:r>
      <w:proofErr w:type="spellEnd"/>
      <w:r>
        <w:rPr>
          <w:rFonts w:ascii="Cambria" w:eastAsia="Cambria" w:hAnsi="Cambria" w:cs="Cambria"/>
          <w:b/>
          <w:color w:val="548DD4"/>
          <w:sz w:val="20"/>
        </w:rPr>
        <w:t xml:space="preserve">. </w:t>
      </w:r>
    </w:p>
    <w:p w14:paraId="7F485064" w14:textId="77777777" w:rsidR="00E52B24" w:rsidRPr="00B46188" w:rsidRDefault="00B46188">
      <w:pPr>
        <w:ind w:left="735"/>
        <w:rPr>
          <w:lang w:val="fr-FR"/>
        </w:rPr>
      </w:pPr>
      <w:r w:rsidRPr="00B46188">
        <w:rPr>
          <w:lang w:val="fr-FR"/>
        </w:rPr>
        <w:t xml:space="preserve">Cette information n’est pas disponible. </w:t>
      </w:r>
    </w:p>
    <w:p w14:paraId="14411407" w14:textId="77777777" w:rsidR="00E52B24" w:rsidRPr="00B46188" w:rsidRDefault="00B46188">
      <w:pPr>
        <w:spacing w:after="0" w:line="259" w:lineRule="auto"/>
        <w:ind w:left="740" w:firstLine="0"/>
        <w:rPr>
          <w:lang w:val="fr-FR"/>
        </w:rPr>
      </w:pPr>
      <w:r w:rsidRPr="00B46188">
        <w:rPr>
          <w:lang w:val="fr-FR"/>
        </w:rPr>
        <w:t xml:space="preserve"> </w:t>
      </w:r>
    </w:p>
    <w:p w14:paraId="1FAA0239" w14:textId="77777777" w:rsidR="00E52B24" w:rsidRPr="00B46188" w:rsidRDefault="00B46188">
      <w:pPr>
        <w:spacing w:after="95"/>
        <w:ind w:left="735"/>
        <w:rPr>
          <w:lang w:val="fr-FR"/>
        </w:rPr>
      </w:pPr>
      <w:r w:rsidRPr="00B46188">
        <w:rPr>
          <w:lang w:val="fr-FR"/>
        </w:rPr>
        <w:t xml:space="preserve">Pour toutes substances listées au paragraphe 3 et classées EH A1 et/ou EH C1, les M FACTOR sont égaux à 1. </w:t>
      </w:r>
    </w:p>
    <w:p w14:paraId="58240897" w14:textId="77777777" w:rsidR="00E52B24" w:rsidRDefault="00B46188">
      <w:pPr>
        <w:numPr>
          <w:ilvl w:val="1"/>
          <w:numId w:val="3"/>
        </w:numPr>
        <w:spacing w:after="30" w:line="250" w:lineRule="auto"/>
        <w:ind w:hanging="715"/>
      </w:pPr>
      <w:proofErr w:type="spellStart"/>
      <w:r>
        <w:rPr>
          <w:rFonts w:ascii="Cambria" w:eastAsia="Cambria" w:hAnsi="Cambria" w:cs="Cambria"/>
          <w:b/>
          <w:color w:val="548DD4"/>
          <w:sz w:val="20"/>
        </w:rPr>
        <w:t>Persistance</w:t>
      </w:r>
      <w:proofErr w:type="spellEnd"/>
      <w:r>
        <w:rPr>
          <w:rFonts w:ascii="Cambria" w:eastAsia="Cambria" w:hAnsi="Cambria" w:cs="Cambria"/>
          <w:b/>
          <w:color w:val="548DD4"/>
          <w:sz w:val="20"/>
        </w:rPr>
        <w:t xml:space="preserve"> et </w:t>
      </w:r>
      <w:proofErr w:type="spellStart"/>
      <w:r>
        <w:rPr>
          <w:rFonts w:ascii="Cambria" w:eastAsia="Cambria" w:hAnsi="Cambria" w:cs="Cambria"/>
          <w:b/>
          <w:color w:val="548DD4"/>
          <w:sz w:val="20"/>
        </w:rPr>
        <w:t>dégradabilité</w:t>
      </w:r>
      <w:proofErr w:type="spellEnd"/>
      <w:r>
        <w:rPr>
          <w:rFonts w:ascii="Cambria" w:eastAsia="Cambria" w:hAnsi="Cambria" w:cs="Cambria"/>
          <w:b/>
          <w:color w:val="548DD4"/>
          <w:sz w:val="20"/>
        </w:rPr>
        <w:t xml:space="preserve">. </w:t>
      </w:r>
    </w:p>
    <w:p w14:paraId="796A786C" w14:textId="77777777" w:rsidR="00E52B24" w:rsidRPr="00B46188" w:rsidRDefault="00B46188">
      <w:pPr>
        <w:spacing w:after="95"/>
        <w:ind w:left="735"/>
        <w:rPr>
          <w:lang w:val="fr-FR"/>
        </w:rPr>
      </w:pPr>
      <w:r w:rsidRPr="00B46188">
        <w:rPr>
          <w:lang w:val="fr-FR"/>
        </w:rPr>
        <w:t xml:space="preserve">Cette information n’est pas disponible. </w:t>
      </w:r>
    </w:p>
    <w:p w14:paraId="049AB2D6" w14:textId="77777777" w:rsidR="00E52B24" w:rsidRDefault="00B46188">
      <w:pPr>
        <w:numPr>
          <w:ilvl w:val="1"/>
          <w:numId w:val="3"/>
        </w:numPr>
        <w:spacing w:after="30" w:line="250" w:lineRule="auto"/>
        <w:ind w:hanging="715"/>
      </w:pPr>
      <w:proofErr w:type="spellStart"/>
      <w:r>
        <w:rPr>
          <w:rFonts w:ascii="Cambria" w:eastAsia="Cambria" w:hAnsi="Cambria" w:cs="Cambria"/>
          <w:b/>
          <w:color w:val="548DD4"/>
          <w:sz w:val="20"/>
        </w:rPr>
        <w:t>Potentiel</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bioaccumulation</w:t>
      </w:r>
      <w:proofErr w:type="spellEnd"/>
      <w:r>
        <w:rPr>
          <w:rFonts w:ascii="Cambria" w:eastAsia="Cambria" w:hAnsi="Cambria" w:cs="Cambria"/>
          <w:b/>
          <w:color w:val="548DD4"/>
          <w:sz w:val="20"/>
        </w:rPr>
        <w:t xml:space="preserve">. </w:t>
      </w:r>
    </w:p>
    <w:p w14:paraId="3DCB68ED" w14:textId="77777777" w:rsidR="00E52B24" w:rsidRPr="00B46188" w:rsidRDefault="00B46188">
      <w:pPr>
        <w:spacing w:line="331" w:lineRule="auto"/>
        <w:ind w:left="305" w:right="6158" w:firstLine="434"/>
        <w:rPr>
          <w:lang w:val="fr-FR"/>
        </w:rPr>
      </w:pPr>
      <w:r w:rsidRPr="00B46188">
        <w:rPr>
          <w:lang w:val="fr-FR"/>
        </w:rPr>
        <w:t xml:space="preserve">Cette information n’est pas disponible. </w:t>
      </w:r>
      <w:r w:rsidRPr="00B46188">
        <w:rPr>
          <w:rFonts w:ascii="Cambria" w:eastAsia="Cambria" w:hAnsi="Cambria" w:cs="Cambria"/>
          <w:b/>
          <w:color w:val="548DD4"/>
          <w:sz w:val="20"/>
          <w:lang w:val="fr-FR"/>
        </w:rPr>
        <w:t>12.4.</w:t>
      </w:r>
      <w:r w:rsidRPr="00B46188">
        <w:rPr>
          <w:rFonts w:ascii="Arial" w:eastAsia="Arial" w:hAnsi="Arial" w:cs="Arial"/>
          <w:b/>
          <w:color w:val="548DD4"/>
          <w:sz w:val="20"/>
          <w:lang w:val="fr-FR"/>
        </w:rPr>
        <w:t xml:space="preserve"> </w:t>
      </w:r>
      <w:r w:rsidRPr="00B46188">
        <w:rPr>
          <w:rFonts w:ascii="Cambria" w:eastAsia="Cambria" w:hAnsi="Cambria" w:cs="Cambria"/>
          <w:b/>
          <w:color w:val="548DD4"/>
          <w:sz w:val="20"/>
          <w:lang w:val="fr-FR"/>
        </w:rPr>
        <w:t xml:space="preserve">Mobilité dans le sol. </w:t>
      </w:r>
    </w:p>
    <w:p w14:paraId="3F8513E1" w14:textId="77777777" w:rsidR="00E52B24" w:rsidRPr="00B46188" w:rsidRDefault="00B46188">
      <w:pPr>
        <w:spacing w:after="96"/>
        <w:ind w:left="735"/>
        <w:rPr>
          <w:lang w:val="fr-FR"/>
        </w:rPr>
      </w:pPr>
      <w:r w:rsidRPr="00B46188">
        <w:rPr>
          <w:lang w:val="fr-FR"/>
        </w:rPr>
        <w:t xml:space="preserve">Cette information n’est pas disponible. </w:t>
      </w:r>
    </w:p>
    <w:p w14:paraId="6F587906" w14:textId="77777777" w:rsidR="00E52B24" w:rsidRPr="00B46188" w:rsidRDefault="00B46188">
      <w:pPr>
        <w:numPr>
          <w:ilvl w:val="1"/>
          <w:numId w:val="4"/>
        </w:numPr>
        <w:spacing w:after="30" w:line="250" w:lineRule="auto"/>
        <w:ind w:hanging="715"/>
        <w:rPr>
          <w:lang w:val="fr-FR"/>
        </w:rPr>
      </w:pPr>
      <w:r w:rsidRPr="00B46188">
        <w:rPr>
          <w:rFonts w:ascii="Cambria" w:eastAsia="Cambria" w:hAnsi="Cambria" w:cs="Cambria"/>
          <w:b/>
          <w:color w:val="548DD4"/>
          <w:sz w:val="20"/>
          <w:lang w:val="fr-FR"/>
        </w:rPr>
        <w:t xml:space="preserve">Résultats des évaluations PBT et </w:t>
      </w:r>
      <w:proofErr w:type="spellStart"/>
      <w:r w:rsidRPr="00B46188">
        <w:rPr>
          <w:rFonts w:ascii="Cambria" w:eastAsia="Cambria" w:hAnsi="Cambria" w:cs="Cambria"/>
          <w:b/>
          <w:color w:val="548DD4"/>
          <w:sz w:val="20"/>
          <w:lang w:val="fr-FR"/>
        </w:rPr>
        <w:t>vPvB</w:t>
      </w:r>
      <w:proofErr w:type="spellEnd"/>
      <w:r w:rsidRPr="00B46188">
        <w:rPr>
          <w:rFonts w:ascii="Cambria" w:eastAsia="Cambria" w:hAnsi="Cambria" w:cs="Cambria"/>
          <w:b/>
          <w:color w:val="548DD4"/>
          <w:sz w:val="20"/>
          <w:lang w:val="fr-FR"/>
        </w:rPr>
        <w:t xml:space="preserve">. </w:t>
      </w:r>
    </w:p>
    <w:p w14:paraId="3027D6AA" w14:textId="77777777" w:rsidR="00E52B24" w:rsidRPr="00B46188" w:rsidRDefault="00B46188">
      <w:pPr>
        <w:spacing w:after="95"/>
        <w:ind w:left="735"/>
        <w:rPr>
          <w:lang w:val="fr-FR"/>
        </w:rPr>
      </w:pPr>
      <w:r w:rsidRPr="00B46188">
        <w:rPr>
          <w:lang w:val="fr-FR"/>
        </w:rPr>
        <w:t xml:space="preserve">Cette information n’est pas disponible. </w:t>
      </w:r>
    </w:p>
    <w:p w14:paraId="0362F86D" w14:textId="77777777" w:rsidR="00E52B24" w:rsidRDefault="00B46188">
      <w:pPr>
        <w:numPr>
          <w:ilvl w:val="1"/>
          <w:numId w:val="4"/>
        </w:numPr>
        <w:spacing w:after="30" w:line="250" w:lineRule="auto"/>
        <w:ind w:hanging="715"/>
      </w:pP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effets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néfastes</w:t>
      </w:r>
      <w:proofErr w:type="spellEnd"/>
      <w:r>
        <w:rPr>
          <w:rFonts w:ascii="Cambria" w:eastAsia="Cambria" w:hAnsi="Cambria" w:cs="Cambria"/>
          <w:b/>
          <w:color w:val="548DD4"/>
          <w:sz w:val="20"/>
        </w:rPr>
        <w:t xml:space="preserve">. </w:t>
      </w:r>
    </w:p>
    <w:p w14:paraId="06E117B6" w14:textId="77777777" w:rsidR="00E52B24" w:rsidRDefault="00B46188">
      <w:pPr>
        <w:spacing w:after="95"/>
        <w:ind w:left="735"/>
      </w:pPr>
      <w:proofErr w:type="spellStart"/>
      <w:r>
        <w:t>Inconnu</w:t>
      </w:r>
      <w:proofErr w:type="spellEnd"/>
      <w:r>
        <w:t xml:space="preserve">. </w:t>
      </w:r>
    </w:p>
    <w:p w14:paraId="045757BE" w14:textId="77777777" w:rsidR="00E52B24" w:rsidRDefault="00B46188">
      <w:pPr>
        <w:numPr>
          <w:ilvl w:val="1"/>
          <w:numId w:val="4"/>
        </w:numPr>
        <w:spacing w:after="30" w:line="250" w:lineRule="auto"/>
        <w:ind w:hanging="715"/>
      </w:pPr>
      <w:r>
        <w:rPr>
          <w:rFonts w:ascii="Cambria" w:eastAsia="Cambria" w:hAnsi="Cambria" w:cs="Cambria"/>
          <w:b/>
          <w:color w:val="548DD4"/>
          <w:sz w:val="20"/>
        </w:rPr>
        <w:t xml:space="preserve">Classe de </w:t>
      </w:r>
      <w:proofErr w:type="spellStart"/>
      <w:r>
        <w:rPr>
          <w:rFonts w:ascii="Cambria" w:eastAsia="Cambria" w:hAnsi="Cambria" w:cs="Cambria"/>
          <w:b/>
          <w:color w:val="548DD4"/>
          <w:sz w:val="20"/>
        </w:rPr>
        <w:t>pollution</w:t>
      </w:r>
      <w:proofErr w:type="spellEnd"/>
      <w:r>
        <w:rPr>
          <w:rFonts w:ascii="Cambria" w:eastAsia="Cambria" w:hAnsi="Cambria" w:cs="Cambria"/>
          <w:b/>
          <w:color w:val="548DD4"/>
          <w:sz w:val="20"/>
        </w:rPr>
        <w:t xml:space="preserve"> des </w:t>
      </w:r>
      <w:proofErr w:type="spellStart"/>
      <w:r>
        <w:rPr>
          <w:rFonts w:ascii="Cambria" w:eastAsia="Cambria" w:hAnsi="Cambria" w:cs="Cambria"/>
          <w:b/>
          <w:color w:val="548DD4"/>
          <w:sz w:val="20"/>
        </w:rPr>
        <w:t>eaux</w:t>
      </w:r>
      <w:proofErr w:type="spellEnd"/>
      <w:r>
        <w:rPr>
          <w:rFonts w:ascii="Cambria" w:eastAsia="Cambria" w:hAnsi="Cambria" w:cs="Cambria"/>
          <w:b/>
          <w:color w:val="548DD4"/>
          <w:sz w:val="20"/>
        </w:rPr>
        <w:t xml:space="preserve"> </w:t>
      </w:r>
    </w:p>
    <w:p w14:paraId="25CDD776" w14:textId="0A944DBF" w:rsidR="00E52B24" w:rsidRDefault="00B46188">
      <w:pPr>
        <w:ind w:left="735"/>
      </w:pPr>
      <w:proofErr w:type="gramStart"/>
      <w:r>
        <w:t>WGK :</w:t>
      </w:r>
      <w:proofErr w:type="gramEnd"/>
      <w:r>
        <w:t xml:space="preserve"> </w:t>
      </w:r>
      <w:r w:rsidR="007E0F7E">
        <w:t>1</w:t>
      </w:r>
      <w:r>
        <w:t xml:space="preserve"> </w:t>
      </w:r>
    </w:p>
    <w:p w14:paraId="64CF8FA0" w14:textId="77777777" w:rsidR="00E52B24" w:rsidRDefault="00B46188">
      <w:pPr>
        <w:spacing w:after="0" w:line="259" w:lineRule="auto"/>
        <w:ind w:left="740" w:firstLine="0"/>
      </w:pPr>
      <w:r>
        <w:t xml:space="preserve"> </w:t>
      </w:r>
    </w:p>
    <w:p w14:paraId="09C5CB17" w14:textId="77777777" w:rsidR="00E52B24" w:rsidRPr="00B46188" w:rsidRDefault="00B46188">
      <w:pPr>
        <w:spacing w:after="339"/>
        <w:ind w:left="735"/>
        <w:rPr>
          <w:lang w:val="fr-FR"/>
        </w:rPr>
      </w:pPr>
      <w:r w:rsidRPr="00B46188">
        <w:rPr>
          <w:lang w:val="fr-FR"/>
        </w:rPr>
        <w:t xml:space="preserve">Sur la base des données éco-toxicologiques disponibles, ce produit est classé selon les critères européens concernant la classification pour l’environnement des préparations. </w:t>
      </w:r>
    </w:p>
    <w:p w14:paraId="040CDC4B" w14:textId="77777777" w:rsidR="00E52B24" w:rsidRDefault="00B46188">
      <w:pPr>
        <w:numPr>
          <w:ilvl w:val="0"/>
          <w:numId w:val="3"/>
        </w:numPr>
        <w:spacing w:after="182" w:line="259" w:lineRule="auto"/>
        <w:ind w:hanging="502"/>
      </w:pPr>
      <w:r>
        <w:rPr>
          <w:rFonts w:ascii="Cambria" w:eastAsia="Cambria" w:hAnsi="Cambria" w:cs="Cambria"/>
          <w:b/>
          <w:color w:val="365F91"/>
          <w:sz w:val="22"/>
        </w:rPr>
        <w:t xml:space="preserve">CONSIDERATIONS RELATIVES A L’ELIMINATION. </w:t>
      </w:r>
    </w:p>
    <w:p w14:paraId="7C6BDFCA" w14:textId="77777777" w:rsidR="00E52B24" w:rsidRPr="00B46188" w:rsidRDefault="00B46188">
      <w:pPr>
        <w:numPr>
          <w:ilvl w:val="1"/>
          <w:numId w:val="3"/>
        </w:numPr>
        <w:spacing w:after="92" w:line="250" w:lineRule="auto"/>
        <w:ind w:hanging="715"/>
        <w:rPr>
          <w:lang w:val="fr-FR"/>
        </w:rPr>
      </w:pPr>
      <w:r w:rsidRPr="00B46188">
        <w:rPr>
          <w:rFonts w:ascii="Cambria" w:eastAsia="Cambria" w:hAnsi="Cambria" w:cs="Cambria"/>
          <w:b/>
          <w:color w:val="548DD4"/>
          <w:sz w:val="20"/>
          <w:lang w:val="fr-FR"/>
        </w:rPr>
        <w:t xml:space="preserve">Méthodes de traitement des déchets. </w:t>
      </w:r>
    </w:p>
    <w:p w14:paraId="51755193" w14:textId="77777777" w:rsidR="00E52B24" w:rsidRPr="00B46188" w:rsidRDefault="00B46188">
      <w:pPr>
        <w:spacing w:after="3" w:line="259" w:lineRule="auto"/>
        <w:ind w:left="735"/>
        <w:rPr>
          <w:lang w:val="fr-FR"/>
        </w:rPr>
      </w:pPr>
      <w:r w:rsidRPr="00B46188">
        <w:rPr>
          <w:b/>
          <w:u w:val="single" w:color="000000"/>
          <w:lang w:val="fr-FR"/>
        </w:rPr>
        <w:t>Produit :</w:t>
      </w:r>
      <w:r w:rsidRPr="00B46188">
        <w:rPr>
          <w:b/>
          <w:lang w:val="fr-FR"/>
        </w:rPr>
        <w:t xml:space="preserve"> </w:t>
      </w:r>
    </w:p>
    <w:p w14:paraId="1CC764B9" w14:textId="77777777" w:rsidR="00E52B24" w:rsidRPr="00B46188" w:rsidRDefault="00B46188">
      <w:pPr>
        <w:spacing w:after="112"/>
        <w:ind w:left="735"/>
        <w:rPr>
          <w:lang w:val="fr-FR"/>
        </w:rPr>
      </w:pPr>
      <w:r w:rsidRPr="00B46188">
        <w:rPr>
          <w:lang w:val="fr-FR"/>
        </w:rPr>
        <w:t xml:space="preserve">Doit être orienté vers une décharge agréée ou incinéré dans un centre agrée tout en respectant les prescriptions réglementaires locales. Eviter l’élimination par l’égout et la dispersion dans l’environnement. </w:t>
      </w:r>
    </w:p>
    <w:p w14:paraId="286FCB66" w14:textId="77777777" w:rsidR="00E52B24" w:rsidRPr="00B46188" w:rsidRDefault="00B46188">
      <w:pPr>
        <w:spacing w:after="3" w:line="259" w:lineRule="auto"/>
        <w:ind w:left="735"/>
        <w:rPr>
          <w:lang w:val="fr-FR"/>
        </w:rPr>
      </w:pPr>
      <w:r w:rsidRPr="00B46188">
        <w:rPr>
          <w:b/>
          <w:u w:val="single" w:color="000000"/>
          <w:lang w:val="fr-FR"/>
        </w:rPr>
        <w:t>Emballages contaminés :</w:t>
      </w:r>
      <w:r w:rsidRPr="00B46188">
        <w:rPr>
          <w:b/>
          <w:lang w:val="fr-FR"/>
        </w:rPr>
        <w:t xml:space="preserve"> </w:t>
      </w:r>
    </w:p>
    <w:p w14:paraId="63DAD8C0" w14:textId="76774C16" w:rsidR="00E52B24" w:rsidRDefault="00B46188">
      <w:pPr>
        <w:spacing w:after="339"/>
        <w:ind w:left="735"/>
        <w:rPr>
          <w:lang w:val="fr-FR"/>
        </w:rPr>
      </w:pPr>
      <w:r w:rsidRPr="00B46188">
        <w:rPr>
          <w:lang w:val="fr-FR"/>
        </w:rPr>
        <w:t xml:space="preserve">Les emballages vides doivent être acheminés vers un site agrée pour le traitement des déchets à des fins de recyclage ou d’élimination. </w:t>
      </w:r>
    </w:p>
    <w:p w14:paraId="59AECE91" w14:textId="77777777" w:rsidR="007E0F7E" w:rsidRPr="00B46188" w:rsidRDefault="007E0F7E">
      <w:pPr>
        <w:spacing w:after="339"/>
        <w:ind w:left="735"/>
        <w:rPr>
          <w:lang w:val="fr-FR"/>
        </w:rPr>
      </w:pPr>
    </w:p>
    <w:p w14:paraId="5DBA2FA4" w14:textId="77777777" w:rsidR="00E52B24" w:rsidRDefault="00B46188">
      <w:pPr>
        <w:numPr>
          <w:ilvl w:val="0"/>
          <w:numId w:val="3"/>
        </w:numPr>
        <w:spacing w:after="0" w:line="259" w:lineRule="auto"/>
        <w:ind w:hanging="502"/>
      </w:pPr>
      <w:r>
        <w:rPr>
          <w:rFonts w:ascii="Cambria" w:eastAsia="Cambria" w:hAnsi="Cambria" w:cs="Cambria"/>
          <w:b/>
          <w:color w:val="365F91"/>
          <w:sz w:val="22"/>
        </w:rPr>
        <w:lastRenderedPageBreak/>
        <w:t xml:space="preserve">INFORMATIONS RELATIVES AU TRANSPORT. </w:t>
      </w:r>
    </w:p>
    <w:tbl>
      <w:tblPr>
        <w:tblStyle w:val="TableGrid"/>
        <w:tblW w:w="8787" w:type="dxa"/>
        <w:tblInd w:w="741" w:type="dxa"/>
        <w:tblCellMar>
          <w:top w:w="31" w:type="dxa"/>
          <w:left w:w="107" w:type="dxa"/>
          <w:right w:w="86" w:type="dxa"/>
        </w:tblCellMar>
        <w:tblLook w:val="04A0" w:firstRow="1" w:lastRow="0" w:firstColumn="1" w:lastColumn="0" w:noHBand="0" w:noVBand="1"/>
      </w:tblPr>
      <w:tblGrid>
        <w:gridCol w:w="1133"/>
        <w:gridCol w:w="727"/>
        <w:gridCol w:w="3248"/>
        <w:gridCol w:w="709"/>
        <w:gridCol w:w="850"/>
        <w:gridCol w:w="1272"/>
        <w:gridCol w:w="848"/>
      </w:tblGrid>
      <w:tr w:rsidR="00E52B24" w14:paraId="6CFBE74E" w14:textId="77777777" w:rsidTr="007E0F7E">
        <w:trPr>
          <w:trHeight w:val="350"/>
        </w:trPr>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4AC28403" w14:textId="77777777" w:rsidR="00E52B24" w:rsidRDefault="00B46188">
            <w:pPr>
              <w:spacing w:after="0" w:line="259" w:lineRule="auto"/>
              <w:ind w:left="0" w:firstLine="0"/>
            </w:pPr>
            <w:r>
              <w:rPr>
                <w:b/>
                <w:sz w:val="14"/>
              </w:rPr>
              <w:t xml:space="preserve">Information </w:t>
            </w:r>
            <w:proofErr w:type="spellStart"/>
            <w:r>
              <w:rPr>
                <w:b/>
                <w:sz w:val="14"/>
              </w:rPr>
              <w:t>réglementaire</w:t>
            </w:r>
            <w:proofErr w:type="spellEnd"/>
            <w:r>
              <w:rPr>
                <w:b/>
                <w:sz w:val="14"/>
              </w:rPr>
              <w:t xml:space="preserve"> </w:t>
            </w:r>
          </w:p>
        </w:tc>
        <w:tc>
          <w:tcPr>
            <w:tcW w:w="727" w:type="dxa"/>
            <w:tcBorders>
              <w:top w:val="single" w:sz="4" w:space="0" w:color="000000"/>
              <w:left w:val="single" w:sz="4" w:space="0" w:color="000000"/>
              <w:bottom w:val="single" w:sz="4" w:space="0" w:color="000000"/>
              <w:right w:val="single" w:sz="4" w:space="0" w:color="000000"/>
            </w:tcBorders>
            <w:shd w:val="clear" w:color="auto" w:fill="D9D9D9"/>
          </w:tcPr>
          <w:p w14:paraId="234F5456" w14:textId="77777777" w:rsidR="00E52B24" w:rsidRDefault="00B46188">
            <w:pPr>
              <w:spacing w:after="0" w:line="259" w:lineRule="auto"/>
              <w:ind w:left="7" w:firstLine="146"/>
            </w:pPr>
            <w:r>
              <w:rPr>
                <w:b/>
                <w:sz w:val="14"/>
              </w:rPr>
              <w:t xml:space="preserve">UN </w:t>
            </w:r>
            <w:proofErr w:type="spellStart"/>
            <w:r>
              <w:rPr>
                <w:b/>
                <w:sz w:val="14"/>
              </w:rPr>
              <w:t>Number</w:t>
            </w:r>
            <w:proofErr w:type="spellEnd"/>
            <w:r>
              <w:rPr>
                <w:b/>
                <w:sz w:val="14"/>
              </w:rPr>
              <w:t xml:space="preserve"> </w:t>
            </w:r>
          </w:p>
        </w:tc>
        <w:tc>
          <w:tcPr>
            <w:tcW w:w="3248" w:type="dxa"/>
            <w:tcBorders>
              <w:top w:val="single" w:sz="4" w:space="0" w:color="000000"/>
              <w:left w:val="single" w:sz="4" w:space="0" w:color="000000"/>
              <w:bottom w:val="single" w:sz="4" w:space="0" w:color="000000"/>
              <w:right w:val="single" w:sz="4" w:space="0" w:color="000000"/>
            </w:tcBorders>
            <w:shd w:val="clear" w:color="auto" w:fill="D9D9D9"/>
          </w:tcPr>
          <w:p w14:paraId="35633AA3" w14:textId="77777777" w:rsidR="00E52B24" w:rsidRDefault="00B46188">
            <w:pPr>
              <w:spacing w:after="0" w:line="259" w:lineRule="auto"/>
              <w:ind w:left="1" w:firstLine="0"/>
            </w:pPr>
            <w:proofErr w:type="spellStart"/>
            <w:r>
              <w:rPr>
                <w:b/>
                <w:sz w:val="14"/>
              </w:rPr>
              <w:t>Désignation</w:t>
            </w:r>
            <w:proofErr w:type="spellEnd"/>
            <w:r>
              <w:rPr>
                <w:b/>
                <w:sz w:val="14"/>
              </w:rPr>
              <w:t xml:space="preserve"> </w:t>
            </w:r>
            <w:proofErr w:type="spellStart"/>
            <w:r>
              <w:rPr>
                <w:b/>
                <w:sz w:val="14"/>
              </w:rPr>
              <w:t>officielle</w:t>
            </w:r>
            <w:proofErr w:type="spellEnd"/>
            <w:r>
              <w:rPr>
                <w:b/>
                <w:sz w:val="14"/>
              </w:rPr>
              <w:t xml:space="preserve"> de </w:t>
            </w:r>
            <w:proofErr w:type="spellStart"/>
            <w:r>
              <w:rPr>
                <w:b/>
                <w:sz w:val="14"/>
              </w:rPr>
              <w:t>transport</w:t>
            </w:r>
            <w:proofErr w:type="spellEnd"/>
            <w:r>
              <w:rPr>
                <w:b/>
                <w:sz w:val="1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3ACD5F6C" w14:textId="77777777" w:rsidR="00E52B24" w:rsidRDefault="00B46188">
            <w:pPr>
              <w:spacing w:after="0" w:line="259" w:lineRule="auto"/>
              <w:ind w:left="0" w:right="28" w:firstLine="0"/>
              <w:jc w:val="center"/>
            </w:pPr>
            <w:r>
              <w:rPr>
                <w:b/>
                <w:sz w:val="14"/>
              </w:rPr>
              <w:t xml:space="preserve">Classe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3D294C3" w14:textId="77777777" w:rsidR="00E52B24" w:rsidRDefault="00B46188">
            <w:pPr>
              <w:spacing w:after="0" w:line="259" w:lineRule="auto"/>
              <w:ind w:left="0" w:firstLine="0"/>
              <w:jc w:val="center"/>
            </w:pPr>
            <w:proofErr w:type="spellStart"/>
            <w:r>
              <w:rPr>
                <w:b/>
                <w:sz w:val="14"/>
              </w:rPr>
              <w:t>Groupe</w:t>
            </w:r>
            <w:proofErr w:type="spellEnd"/>
            <w:r>
              <w:rPr>
                <w:b/>
                <w:sz w:val="14"/>
              </w:rPr>
              <w:t xml:space="preserve"> </w:t>
            </w:r>
            <w:proofErr w:type="spellStart"/>
            <w:r>
              <w:rPr>
                <w:b/>
                <w:sz w:val="14"/>
              </w:rPr>
              <w:t>emballage</w:t>
            </w:r>
            <w:proofErr w:type="spellEnd"/>
            <w:r>
              <w:rPr>
                <w:b/>
                <w:sz w:val="14"/>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cPr>
          <w:p w14:paraId="70A1F792" w14:textId="77777777" w:rsidR="00E52B24" w:rsidRDefault="00B46188">
            <w:pPr>
              <w:spacing w:after="0" w:line="259" w:lineRule="auto"/>
              <w:ind w:left="1" w:firstLine="0"/>
            </w:pPr>
            <w:proofErr w:type="spellStart"/>
            <w:r>
              <w:rPr>
                <w:b/>
                <w:sz w:val="14"/>
              </w:rPr>
              <w:t>info</w:t>
            </w:r>
            <w:proofErr w:type="spellEnd"/>
            <w:r>
              <w:rPr>
                <w:b/>
                <w:sz w:val="14"/>
              </w:rPr>
              <w:t xml:space="preserve"> </w:t>
            </w:r>
          </w:p>
        </w:tc>
        <w:tc>
          <w:tcPr>
            <w:tcW w:w="848" w:type="dxa"/>
            <w:tcBorders>
              <w:top w:val="single" w:sz="4" w:space="0" w:color="000000"/>
              <w:left w:val="single" w:sz="4" w:space="0" w:color="000000"/>
              <w:bottom w:val="single" w:sz="4" w:space="0" w:color="000000"/>
              <w:right w:val="single" w:sz="4" w:space="0" w:color="000000"/>
            </w:tcBorders>
            <w:shd w:val="clear" w:color="auto" w:fill="D9D9D9"/>
          </w:tcPr>
          <w:p w14:paraId="10A38A43" w14:textId="77777777" w:rsidR="00E52B24" w:rsidRDefault="00B46188">
            <w:pPr>
              <w:spacing w:after="0" w:line="259" w:lineRule="auto"/>
              <w:ind w:left="0" w:firstLine="0"/>
              <w:jc w:val="center"/>
            </w:pPr>
            <w:r>
              <w:rPr>
                <w:b/>
                <w:sz w:val="14"/>
              </w:rPr>
              <w:t xml:space="preserve">Marine </w:t>
            </w:r>
            <w:proofErr w:type="spellStart"/>
            <w:r>
              <w:rPr>
                <w:b/>
                <w:sz w:val="14"/>
              </w:rPr>
              <w:t>polluant</w:t>
            </w:r>
            <w:proofErr w:type="spellEnd"/>
            <w:r>
              <w:rPr>
                <w:b/>
                <w:sz w:val="14"/>
              </w:rPr>
              <w:t xml:space="preserve"> </w:t>
            </w:r>
          </w:p>
        </w:tc>
      </w:tr>
      <w:tr w:rsidR="007E0F7E" w14:paraId="0F03120F" w14:textId="77777777" w:rsidTr="007E0F7E">
        <w:trPr>
          <w:trHeight w:val="259"/>
        </w:trPr>
        <w:tc>
          <w:tcPr>
            <w:tcW w:w="1133" w:type="dxa"/>
            <w:tcBorders>
              <w:top w:val="single" w:sz="4" w:space="0" w:color="000000"/>
              <w:left w:val="single" w:sz="4" w:space="0" w:color="000000"/>
              <w:bottom w:val="single" w:sz="4" w:space="0" w:color="000000"/>
              <w:right w:val="single" w:sz="4" w:space="0" w:color="000000"/>
            </w:tcBorders>
          </w:tcPr>
          <w:p w14:paraId="16E599AB" w14:textId="77777777" w:rsidR="007E0F7E" w:rsidRDefault="007E0F7E" w:rsidP="007E0F7E">
            <w:pPr>
              <w:spacing w:after="0" w:line="259" w:lineRule="auto"/>
              <w:ind w:left="0" w:firstLine="0"/>
            </w:pPr>
            <w:r>
              <w:rPr>
                <w:sz w:val="14"/>
              </w:rPr>
              <w:t xml:space="preserve">ADR </w:t>
            </w:r>
          </w:p>
        </w:tc>
        <w:tc>
          <w:tcPr>
            <w:tcW w:w="727" w:type="dxa"/>
            <w:tcBorders>
              <w:top w:val="single" w:sz="4" w:space="0" w:color="000000"/>
              <w:left w:val="single" w:sz="4" w:space="0" w:color="000000"/>
              <w:bottom w:val="single" w:sz="4" w:space="0" w:color="000000"/>
              <w:right w:val="single" w:sz="4" w:space="0" w:color="000000"/>
            </w:tcBorders>
          </w:tcPr>
          <w:p w14:paraId="0144F231" w14:textId="592D2037" w:rsidR="007E0F7E" w:rsidRPr="007E0F7E" w:rsidRDefault="007E0F7E" w:rsidP="007E0F7E">
            <w:pPr>
              <w:spacing w:after="0" w:line="259" w:lineRule="auto"/>
              <w:ind w:left="103" w:firstLine="53"/>
              <w:rPr>
                <w:sz w:val="16"/>
                <w:szCs w:val="16"/>
              </w:rPr>
            </w:pPr>
            <w:proofErr w:type="spellStart"/>
            <w:r>
              <w:rPr>
                <w:sz w:val="16"/>
                <w:szCs w:val="16"/>
              </w:rPr>
              <w:t>néant</w:t>
            </w:r>
            <w:proofErr w:type="spellEnd"/>
          </w:p>
        </w:tc>
        <w:tc>
          <w:tcPr>
            <w:tcW w:w="3248" w:type="dxa"/>
            <w:tcBorders>
              <w:top w:val="single" w:sz="4" w:space="0" w:color="000000"/>
              <w:left w:val="single" w:sz="4" w:space="0" w:color="000000"/>
              <w:bottom w:val="single" w:sz="4" w:space="0" w:color="000000"/>
              <w:right w:val="single" w:sz="4" w:space="0" w:color="000000"/>
            </w:tcBorders>
          </w:tcPr>
          <w:p w14:paraId="4D0BF6B3" w14:textId="3F9F576D" w:rsidR="007E0F7E" w:rsidRPr="00B46188" w:rsidRDefault="007E0F7E" w:rsidP="007E0F7E">
            <w:pPr>
              <w:spacing w:after="0" w:line="259" w:lineRule="auto"/>
              <w:ind w:left="1" w:firstLine="0"/>
              <w:rPr>
                <w:lang w:val="fr-FR"/>
              </w:rPr>
            </w:pPr>
            <w:proofErr w:type="spellStart"/>
            <w:r w:rsidRPr="006D44BE">
              <w:rPr>
                <w:sz w:val="16"/>
                <w:szCs w:val="16"/>
              </w:rPr>
              <w:t>néant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5F041402" w14:textId="74C2213B" w:rsidR="007E0F7E" w:rsidRDefault="007E0F7E" w:rsidP="007E0F7E">
            <w:pPr>
              <w:spacing w:after="0" w:line="259" w:lineRule="auto"/>
              <w:ind w:left="0" w:right="27" w:firstLine="0"/>
              <w:jc w:val="center"/>
            </w:pPr>
            <w:r>
              <w:t>--</w:t>
            </w:r>
          </w:p>
        </w:tc>
        <w:tc>
          <w:tcPr>
            <w:tcW w:w="850" w:type="dxa"/>
            <w:tcBorders>
              <w:top w:val="single" w:sz="4" w:space="0" w:color="000000"/>
              <w:left w:val="single" w:sz="4" w:space="0" w:color="000000"/>
              <w:bottom w:val="single" w:sz="4" w:space="0" w:color="000000"/>
              <w:right w:val="single" w:sz="4" w:space="0" w:color="000000"/>
            </w:tcBorders>
          </w:tcPr>
          <w:p w14:paraId="3A807402" w14:textId="4A044E36" w:rsidR="007E0F7E" w:rsidRDefault="007E0F7E" w:rsidP="007E0F7E">
            <w:pPr>
              <w:spacing w:after="0" w:line="259" w:lineRule="auto"/>
              <w:ind w:left="0" w:right="19" w:firstLine="0"/>
              <w:jc w:val="center"/>
            </w:pPr>
            <w:r>
              <w:t>--</w:t>
            </w:r>
          </w:p>
        </w:tc>
        <w:tc>
          <w:tcPr>
            <w:tcW w:w="1272" w:type="dxa"/>
            <w:tcBorders>
              <w:top w:val="single" w:sz="4" w:space="0" w:color="000000"/>
              <w:left w:val="single" w:sz="4" w:space="0" w:color="000000"/>
              <w:bottom w:val="single" w:sz="4" w:space="0" w:color="000000"/>
              <w:right w:val="single" w:sz="4" w:space="0" w:color="000000"/>
            </w:tcBorders>
          </w:tcPr>
          <w:p w14:paraId="6CEF3E0D" w14:textId="0A51C6DC" w:rsidR="007E0F7E" w:rsidRDefault="007E0F7E" w:rsidP="007E0F7E">
            <w:pPr>
              <w:spacing w:after="0" w:line="259" w:lineRule="auto"/>
              <w:ind w:left="1" w:firstLine="0"/>
            </w:pPr>
            <w:r>
              <w:t>--</w:t>
            </w:r>
          </w:p>
        </w:tc>
        <w:tc>
          <w:tcPr>
            <w:tcW w:w="848" w:type="dxa"/>
            <w:tcBorders>
              <w:top w:val="single" w:sz="4" w:space="0" w:color="000000"/>
              <w:left w:val="single" w:sz="4" w:space="0" w:color="000000"/>
              <w:bottom w:val="single" w:sz="4" w:space="0" w:color="000000"/>
              <w:right w:val="single" w:sz="4" w:space="0" w:color="000000"/>
            </w:tcBorders>
          </w:tcPr>
          <w:p w14:paraId="312C63F2" w14:textId="77ADF63F" w:rsidR="007E0F7E" w:rsidRDefault="007E0F7E" w:rsidP="007E0F7E">
            <w:pPr>
              <w:spacing w:after="0" w:line="259" w:lineRule="auto"/>
              <w:ind w:left="10" w:firstLine="0"/>
              <w:jc w:val="center"/>
            </w:pPr>
            <w:r>
              <w:t>--</w:t>
            </w:r>
          </w:p>
        </w:tc>
      </w:tr>
      <w:tr w:rsidR="007E0F7E" w14:paraId="218938F4" w14:textId="77777777" w:rsidTr="007E0F7E">
        <w:trPr>
          <w:trHeight w:val="248"/>
        </w:trPr>
        <w:tc>
          <w:tcPr>
            <w:tcW w:w="1133" w:type="dxa"/>
            <w:tcBorders>
              <w:top w:val="single" w:sz="4" w:space="0" w:color="000000"/>
              <w:left w:val="single" w:sz="4" w:space="0" w:color="000000"/>
              <w:bottom w:val="single" w:sz="4" w:space="0" w:color="000000"/>
              <w:right w:val="single" w:sz="4" w:space="0" w:color="000000"/>
            </w:tcBorders>
          </w:tcPr>
          <w:p w14:paraId="03D88672" w14:textId="77777777" w:rsidR="007E0F7E" w:rsidRDefault="007E0F7E" w:rsidP="007E0F7E">
            <w:pPr>
              <w:spacing w:after="0" w:line="259" w:lineRule="auto"/>
              <w:ind w:left="0" w:firstLine="0"/>
            </w:pPr>
            <w:r>
              <w:rPr>
                <w:sz w:val="14"/>
              </w:rPr>
              <w:t xml:space="preserve">IATA </w:t>
            </w:r>
          </w:p>
        </w:tc>
        <w:tc>
          <w:tcPr>
            <w:tcW w:w="727" w:type="dxa"/>
            <w:tcBorders>
              <w:top w:val="single" w:sz="4" w:space="0" w:color="000000"/>
              <w:left w:val="single" w:sz="4" w:space="0" w:color="000000"/>
              <w:bottom w:val="single" w:sz="4" w:space="0" w:color="000000"/>
              <w:right w:val="single" w:sz="4" w:space="0" w:color="000000"/>
            </w:tcBorders>
          </w:tcPr>
          <w:p w14:paraId="24AA7159" w14:textId="3D23FAFD" w:rsidR="007E0F7E" w:rsidRDefault="007E0F7E" w:rsidP="007E0F7E">
            <w:pPr>
              <w:spacing w:after="0" w:line="259" w:lineRule="auto"/>
              <w:ind w:left="103" w:firstLine="53"/>
            </w:pPr>
            <w:proofErr w:type="spellStart"/>
            <w:r w:rsidRPr="00767444">
              <w:rPr>
                <w:sz w:val="16"/>
                <w:szCs w:val="16"/>
              </w:rPr>
              <w:t>néant</w:t>
            </w:r>
            <w:proofErr w:type="spellEnd"/>
          </w:p>
        </w:tc>
        <w:tc>
          <w:tcPr>
            <w:tcW w:w="3248" w:type="dxa"/>
            <w:tcBorders>
              <w:top w:val="single" w:sz="4" w:space="0" w:color="000000"/>
              <w:left w:val="single" w:sz="4" w:space="0" w:color="000000"/>
              <w:bottom w:val="single" w:sz="4" w:space="0" w:color="000000"/>
              <w:right w:val="single" w:sz="4" w:space="0" w:color="000000"/>
            </w:tcBorders>
          </w:tcPr>
          <w:p w14:paraId="39CB2412" w14:textId="5EE9D886" w:rsidR="007E0F7E" w:rsidRPr="00B46188" w:rsidRDefault="007E0F7E" w:rsidP="007E0F7E">
            <w:pPr>
              <w:spacing w:after="0" w:line="259" w:lineRule="auto"/>
              <w:ind w:left="1" w:firstLine="0"/>
              <w:rPr>
                <w:lang w:val="fr-FR"/>
              </w:rPr>
            </w:pPr>
            <w:proofErr w:type="spellStart"/>
            <w:r w:rsidRPr="006D44BE">
              <w:rPr>
                <w:sz w:val="16"/>
                <w:szCs w:val="16"/>
              </w:rPr>
              <w:t>néant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41339DFB" w14:textId="49896BC3" w:rsidR="007E0F7E" w:rsidRDefault="007E0F7E" w:rsidP="007E0F7E">
            <w:pPr>
              <w:spacing w:after="0" w:line="259" w:lineRule="auto"/>
              <w:ind w:left="0" w:right="27" w:firstLine="0"/>
              <w:jc w:val="center"/>
            </w:pPr>
            <w:r>
              <w:t>--</w:t>
            </w:r>
          </w:p>
        </w:tc>
        <w:tc>
          <w:tcPr>
            <w:tcW w:w="850" w:type="dxa"/>
            <w:tcBorders>
              <w:top w:val="single" w:sz="4" w:space="0" w:color="000000"/>
              <w:left w:val="single" w:sz="4" w:space="0" w:color="000000"/>
              <w:bottom w:val="single" w:sz="4" w:space="0" w:color="000000"/>
              <w:right w:val="single" w:sz="4" w:space="0" w:color="000000"/>
            </w:tcBorders>
          </w:tcPr>
          <w:p w14:paraId="74407F0C" w14:textId="37F7EEC2" w:rsidR="007E0F7E" w:rsidRDefault="007E0F7E" w:rsidP="007E0F7E">
            <w:pPr>
              <w:spacing w:after="0" w:line="259" w:lineRule="auto"/>
              <w:ind w:left="0" w:right="19" w:firstLine="0"/>
              <w:jc w:val="center"/>
            </w:pPr>
            <w:r>
              <w:t>--</w:t>
            </w:r>
          </w:p>
        </w:tc>
        <w:tc>
          <w:tcPr>
            <w:tcW w:w="1272" w:type="dxa"/>
            <w:tcBorders>
              <w:top w:val="single" w:sz="4" w:space="0" w:color="000000"/>
              <w:left w:val="single" w:sz="4" w:space="0" w:color="000000"/>
              <w:bottom w:val="single" w:sz="4" w:space="0" w:color="000000"/>
              <w:right w:val="single" w:sz="4" w:space="0" w:color="000000"/>
            </w:tcBorders>
          </w:tcPr>
          <w:p w14:paraId="6956D988" w14:textId="3D8F56ED" w:rsidR="007E0F7E" w:rsidRDefault="007E0F7E" w:rsidP="007E0F7E">
            <w:pPr>
              <w:spacing w:after="0" w:line="259" w:lineRule="auto"/>
              <w:ind w:left="1" w:firstLine="0"/>
            </w:pPr>
            <w:r>
              <w:t>--</w:t>
            </w:r>
          </w:p>
        </w:tc>
        <w:tc>
          <w:tcPr>
            <w:tcW w:w="848" w:type="dxa"/>
            <w:tcBorders>
              <w:top w:val="single" w:sz="4" w:space="0" w:color="000000"/>
              <w:left w:val="single" w:sz="4" w:space="0" w:color="000000"/>
              <w:bottom w:val="single" w:sz="4" w:space="0" w:color="000000"/>
              <w:right w:val="single" w:sz="4" w:space="0" w:color="000000"/>
            </w:tcBorders>
          </w:tcPr>
          <w:p w14:paraId="43E41F15" w14:textId="3F06A2C1" w:rsidR="007E0F7E" w:rsidRDefault="007E0F7E" w:rsidP="007E0F7E">
            <w:pPr>
              <w:spacing w:after="0" w:line="259" w:lineRule="auto"/>
              <w:ind w:left="10" w:firstLine="0"/>
              <w:jc w:val="center"/>
            </w:pPr>
            <w:r>
              <w:t>--</w:t>
            </w:r>
          </w:p>
        </w:tc>
      </w:tr>
      <w:tr w:rsidR="007E0F7E" w14:paraId="631A914F" w14:textId="77777777" w:rsidTr="007E0F7E">
        <w:trPr>
          <w:trHeight w:val="239"/>
        </w:trPr>
        <w:tc>
          <w:tcPr>
            <w:tcW w:w="1133" w:type="dxa"/>
            <w:tcBorders>
              <w:top w:val="single" w:sz="4" w:space="0" w:color="000000"/>
              <w:left w:val="single" w:sz="4" w:space="0" w:color="000000"/>
              <w:bottom w:val="single" w:sz="4" w:space="0" w:color="000000"/>
              <w:right w:val="single" w:sz="4" w:space="0" w:color="000000"/>
            </w:tcBorders>
          </w:tcPr>
          <w:p w14:paraId="285AB7B1" w14:textId="77777777" w:rsidR="007E0F7E" w:rsidRDefault="007E0F7E" w:rsidP="007E0F7E">
            <w:pPr>
              <w:spacing w:after="0" w:line="259" w:lineRule="auto"/>
              <w:ind w:left="0" w:firstLine="0"/>
            </w:pPr>
            <w:r>
              <w:rPr>
                <w:sz w:val="14"/>
              </w:rPr>
              <w:t xml:space="preserve">IMDG </w:t>
            </w:r>
          </w:p>
        </w:tc>
        <w:tc>
          <w:tcPr>
            <w:tcW w:w="727" w:type="dxa"/>
            <w:tcBorders>
              <w:top w:val="single" w:sz="4" w:space="0" w:color="000000"/>
              <w:left w:val="single" w:sz="4" w:space="0" w:color="000000"/>
              <w:bottom w:val="single" w:sz="4" w:space="0" w:color="000000"/>
              <w:right w:val="single" w:sz="4" w:space="0" w:color="000000"/>
            </w:tcBorders>
          </w:tcPr>
          <w:p w14:paraId="3B45CCFB" w14:textId="28608A4A" w:rsidR="007E0F7E" w:rsidRDefault="007E0F7E" w:rsidP="007E0F7E">
            <w:pPr>
              <w:spacing w:after="0" w:line="259" w:lineRule="auto"/>
              <w:ind w:left="15" w:firstLine="0"/>
              <w:jc w:val="center"/>
            </w:pPr>
            <w:proofErr w:type="spellStart"/>
            <w:r w:rsidRPr="00767444">
              <w:rPr>
                <w:sz w:val="16"/>
                <w:szCs w:val="16"/>
              </w:rPr>
              <w:t>néant</w:t>
            </w:r>
            <w:proofErr w:type="spellEnd"/>
          </w:p>
        </w:tc>
        <w:tc>
          <w:tcPr>
            <w:tcW w:w="3248" w:type="dxa"/>
            <w:tcBorders>
              <w:top w:val="single" w:sz="4" w:space="0" w:color="000000"/>
              <w:left w:val="single" w:sz="4" w:space="0" w:color="000000"/>
              <w:bottom w:val="single" w:sz="4" w:space="0" w:color="000000"/>
              <w:right w:val="single" w:sz="4" w:space="0" w:color="000000"/>
            </w:tcBorders>
          </w:tcPr>
          <w:p w14:paraId="7FD57E30" w14:textId="4C24640C" w:rsidR="007E0F7E" w:rsidRPr="00B46188" w:rsidRDefault="007E0F7E" w:rsidP="007E0F7E">
            <w:pPr>
              <w:spacing w:after="0" w:line="259" w:lineRule="auto"/>
              <w:ind w:left="2" w:firstLine="0"/>
              <w:rPr>
                <w:lang w:val="fr-FR"/>
              </w:rPr>
            </w:pPr>
            <w:proofErr w:type="spellStart"/>
            <w:r w:rsidRPr="006D44BE">
              <w:rPr>
                <w:sz w:val="16"/>
                <w:szCs w:val="16"/>
              </w:rPr>
              <w:t>néant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C5702CE" w14:textId="7C9EAC16" w:rsidR="007E0F7E" w:rsidRDefault="007E0F7E" w:rsidP="007E0F7E">
            <w:pPr>
              <w:spacing w:after="0" w:line="259" w:lineRule="auto"/>
              <w:ind w:left="3" w:firstLine="0"/>
              <w:jc w:val="center"/>
            </w:pPr>
            <w:r>
              <w:t>--</w:t>
            </w:r>
          </w:p>
        </w:tc>
        <w:tc>
          <w:tcPr>
            <w:tcW w:w="850" w:type="dxa"/>
            <w:tcBorders>
              <w:top w:val="single" w:sz="4" w:space="0" w:color="000000"/>
              <w:left w:val="single" w:sz="4" w:space="0" w:color="000000"/>
              <w:bottom w:val="single" w:sz="4" w:space="0" w:color="000000"/>
              <w:right w:val="single" w:sz="4" w:space="0" w:color="000000"/>
            </w:tcBorders>
          </w:tcPr>
          <w:p w14:paraId="71136CFA" w14:textId="6E3CD05C" w:rsidR="007E0F7E" w:rsidRDefault="007E0F7E" w:rsidP="007E0F7E">
            <w:pPr>
              <w:spacing w:after="0" w:line="259" w:lineRule="auto"/>
              <w:ind w:left="12" w:firstLine="0"/>
              <w:jc w:val="center"/>
            </w:pPr>
            <w:r>
              <w:t>--</w:t>
            </w:r>
          </w:p>
        </w:tc>
        <w:tc>
          <w:tcPr>
            <w:tcW w:w="1272" w:type="dxa"/>
            <w:tcBorders>
              <w:top w:val="single" w:sz="4" w:space="0" w:color="000000"/>
              <w:left w:val="single" w:sz="4" w:space="0" w:color="000000"/>
              <w:bottom w:val="single" w:sz="4" w:space="0" w:color="000000"/>
              <w:right w:val="single" w:sz="4" w:space="0" w:color="000000"/>
            </w:tcBorders>
          </w:tcPr>
          <w:p w14:paraId="1148B25A" w14:textId="2E1249BE" w:rsidR="007E0F7E" w:rsidRDefault="007E0F7E" w:rsidP="007E0F7E">
            <w:pPr>
              <w:spacing w:after="0" w:line="259" w:lineRule="auto"/>
              <w:ind w:left="0" w:firstLine="0"/>
            </w:pPr>
            <w:r>
              <w:t>--</w:t>
            </w:r>
          </w:p>
        </w:tc>
        <w:tc>
          <w:tcPr>
            <w:tcW w:w="848" w:type="dxa"/>
            <w:tcBorders>
              <w:top w:val="single" w:sz="4" w:space="0" w:color="000000"/>
              <w:left w:val="single" w:sz="4" w:space="0" w:color="000000"/>
              <w:bottom w:val="single" w:sz="4" w:space="0" w:color="000000"/>
              <w:right w:val="single" w:sz="4" w:space="0" w:color="000000"/>
            </w:tcBorders>
          </w:tcPr>
          <w:p w14:paraId="2CEEE02B" w14:textId="0EA3BC4B" w:rsidR="007E0F7E" w:rsidRDefault="007E0F7E" w:rsidP="007E0F7E">
            <w:pPr>
              <w:spacing w:after="0" w:line="259" w:lineRule="auto"/>
              <w:ind w:left="3" w:firstLine="0"/>
              <w:jc w:val="center"/>
            </w:pPr>
            <w:r>
              <w:t>--</w:t>
            </w:r>
          </w:p>
        </w:tc>
      </w:tr>
    </w:tbl>
    <w:p w14:paraId="0D456CAD" w14:textId="77777777" w:rsidR="00E52B24" w:rsidRDefault="00B46188">
      <w:pPr>
        <w:numPr>
          <w:ilvl w:val="0"/>
          <w:numId w:val="3"/>
        </w:numPr>
        <w:spacing w:after="182" w:line="259" w:lineRule="auto"/>
        <w:ind w:hanging="502"/>
      </w:pPr>
      <w:r>
        <w:rPr>
          <w:rFonts w:ascii="Cambria" w:eastAsia="Cambria" w:hAnsi="Cambria" w:cs="Cambria"/>
          <w:b/>
          <w:color w:val="365F91"/>
          <w:sz w:val="22"/>
        </w:rPr>
        <w:t xml:space="preserve">INFORMATIONS REGLEMENTAIRES. </w:t>
      </w:r>
    </w:p>
    <w:p w14:paraId="3B66EEAE" w14:textId="77777777" w:rsidR="00E52B24" w:rsidRPr="00B46188" w:rsidRDefault="00B46188">
      <w:pPr>
        <w:numPr>
          <w:ilvl w:val="1"/>
          <w:numId w:val="3"/>
        </w:numPr>
        <w:spacing w:after="30" w:line="250" w:lineRule="auto"/>
        <w:ind w:hanging="715"/>
        <w:rPr>
          <w:lang w:val="fr-FR"/>
        </w:rPr>
      </w:pPr>
      <w:r w:rsidRPr="00B46188">
        <w:rPr>
          <w:rFonts w:ascii="Cambria" w:eastAsia="Cambria" w:hAnsi="Cambria" w:cs="Cambria"/>
          <w:b/>
          <w:color w:val="548DD4"/>
          <w:sz w:val="20"/>
          <w:lang w:val="fr-FR"/>
        </w:rPr>
        <w:t xml:space="preserve">Réglementations/législation particulière à la substance ou au mélange en matière de sécurité, de santé et d’environnement. </w:t>
      </w:r>
    </w:p>
    <w:p w14:paraId="76DF6E23" w14:textId="77777777" w:rsidR="00E52B24" w:rsidRPr="00B46188" w:rsidRDefault="00B46188">
      <w:pPr>
        <w:spacing w:after="95"/>
        <w:ind w:left="735"/>
        <w:rPr>
          <w:lang w:val="fr-FR"/>
        </w:rPr>
      </w:pPr>
      <w:r w:rsidRPr="00B46188">
        <w:rPr>
          <w:lang w:val="fr-FR"/>
        </w:rPr>
        <w:t xml:space="preserve">Pas d’information pertinente à ce jour. </w:t>
      </w:r>
    </w:p>
    <w:p w14:paraId="74912840" w14:textId="77777777" w:rsidR="00E52B24" w:rsidRPr="00B46188" w:rsidRDefault="00B46188">
      <w:pPr>
        <w:numPr>
          <w:ilvl w:val="1"/>
          <w:numId w:val="3"/>
        </w:numPr>
        <w:spacing w:after="30" w:line="250" w:lineRule="auto"/>
        <w:ind w:hanging="715"/>
        <w:rPr>
          <w:lang w:val="fr-FR"/>
        </w:rPr>
      </w:pPr>
      <w:r w:rsidRPr="00B46188">
        <w:rPr>
          <w:rFonts w:ascii="Cambria" w:eastAsia="Cambria" w:hAnsi="Cambria" w:cs="Cambria"/>
          <w:b/>
          <w:color w:val="548DD4"/>
          <w:sz w:val="20"/>
          <w:lang w:val="fr-FR"/>
        </w:rPr>
        <w:t xml:space="preserve">Evaluation de la sécurité chimique. </w:t>
      </w:r>
    </w:p>
    <w:p w14:paraId="7FC2230C" w14:textId="77777777" w:rsidR="00E52B24" w:rsidRPr="00B46188" w:rsidRDefault="00B46188">
      <w:pPr>
        <w:spacing w:after="336"/>
        <w:ind w:left="735"/>
        <w:rPr>
          <w:lang w:val="fr-FR"/>
        </w:rPr>
      </w:pPr>
      <w:r w:rsidRPr="00B46188">
        <w:rPr>
          <w:lang w:val="fr-FR"/>
        </w:rPr>
        <w:t xml:space="preserve">Pas de données disponibles à ce jour. </w:t>
      </w:r>
    </w:p>
    <w:p w14:paraId="55C770AE" w14:textId="77777777" w:rsidR="00E52B24" w:rsidRDefault="00B46188">
      <w:pPr>
        <w:numPr>
          <w:ilvl w:val="0"/>
          <w:numId w:val="3"/>
        </w:numPr>
        <w:spacing w:after="136" w:line="259" w:lineRule="auto"/>
        <w:ind w:hanging="502"/>
      </w:pPr>
      <w:r>
        <w:rPr>
          <w:rFonts w:ascii="Cambria" w:eastAsia="Cambria" w:hAnsi="Cambria" w:cs="Cambria"/>
          <w:b/>
          <w:color w:val="365F91"/>
          <w:sz w:val="22"/>
        </w:rPr>
        <w:t xml:space="preserve">AUTRES INFORMATIONS. </w:t>
      </w:r>
    </w:p>
    <w:p w14:paraId="5F3A9DA6" w14:textId="77777777" w:rsidR="00E52B24" w:rsidRPr="00B46188" w:rsidRDefault="00B46188">
      <w:pPr>
        <w:ind w:left="735"/>
        <w:rPr>
          <w:lang w:val="fr-FR"/>
        </w:rPr>
      </w:pPr>
      <w:r w:rsidRPr="00B46188">
        <w:rPr>
          <w:lang w:val="fr-FR"/>
        </w:rPr>
        <w:t xml:space="preserve">Texte complet des phrases de danger apparaissant au paragraphe 3 : </w:t>
      </w:r>
    </w:p>
    <w:tbl>
      <w:tblPr>
        <w:tblStyle w:val="TableGrid"/>
        <w:tblW w:w="8078" w:type="dxa"/>
        <w:tblInd w:w="741" w:type="dxa"/>
        <w:tblCellMar>
          <w:top w:w="34" w:type="dxa"/>
          <w:left w:w="107" w:type="dxa"/>
          <w:right w:w="113" w:type="dxa"/>
        </w:tblCellMar>
        <w:tblLook w:val="04A0" w:firstRow="1" w:lastRow="0" w:firstColumn="1" w:lastColumn="0" w:noHBand="0" w:noVBand="1"/>
      </w:tblPr>
      <w:tblGrid>
        <w:gridCol w:w="1701"/>
        <w:gridCol w:w="6377"/>
      </w:tblGrid>
      <w:tr w:rsidR="00E52B24" w14:paraId="09857C44" w14:textId="77777777">
        <w:trPr>
          <w:trHeight w:val="204"/>
        </w:trPr>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0B2C435" w14:textId="1BAAD1AD" w:rsidR="00E52B24" w:rsidRDefault="00B46188">
            <w:pPr>
              <w:spacing w:after="0" w:line="259" w:lineRule="auto"/>
              <w:ind w:left="0" w:firstLine="0"/>
            </w:pPr>
            <w:r w:rsidRPr="00B46188">
              <w:rPr>
                <w:lang w:val="fr-FR"/>
              </w:rPr>
              <w:t xml:space="preserve"> </w:t>
            </w:r>
            <w:r>
              <w:rPr>
                <w:b/>
                <w:sz w:val="16"/>
              </w:rPr>
              <w:t xml:space="preserve">Classe/Cat. de </w:t>
            </w:r>
            <w:proofErr w:type="spellStart"/>
            <w:r>
              <w:rPr>
                <w:b/>
                <w:sz w:val="16"/>
              </w:rPr>
              <w:t>danger</w:t>
            </w:r>
            <w:proofErr w:type="spellEnd"/>
            <w:r>
              <w:rPr>
                <w:b/>
                <w:sz w:val="16"/>
              </w:rPr>
              <w:t xml:space="preserve"> </w:t>
            </w:r>
          </w:p>
        </w:tc>
        <w:tc>
          <w:tcPr>
            <w:tcW w:w="6377" w:type="dxa"/>
            <w:tcBorders>
              <w:top w:val="single" w:sz="4" w:space="0" w:color="000000"/>
              <w:left w:val="single" w:sz="4" w:space="0" w:color="000000"/>
              <w:bottom w:val="single" w:sz="4" w:space="0" w:color="000000"/>
              <w:right w:val="single" w:sz="4" w:space="0" w:color="000000"/>
            </w:tcBorders>
            <w:shd w:val="clear" w:color="auto" w:fill="D9D9D9"/>
          </w:tcPr>
          <w:p w14:paraId="251DF67A" w14:textId="77777777" w:rsidR="00E52B24" w:rsidRDefault="00B46188">
            <w:pPr>
              <w:spacing w:after="0" w:line="259" w:lineRule="auto"/>
              <w:ind w:left="1" w:firstLine="0"/>
            </w:pPr>
            <w:proofErr w:type="spellStart"/>
            <w:r>
              <w:rPr>
                <w:b/>
                <w:sz w:val="16"/>
              </w:rPr>
              <w:t>Phrases</w:t>
            </w:r>
            <w:proofErr w:type="spellEnd"/>
            <w:r>
              <w:rPr>
                <w:b/>
                <w:sz w:val="16"/>
              </w:rPr>
              <w:t xml:space="preserve"> de </w:t>
            </w:r>
            <w:proofErr w:type="spellStart"/>
            <w:r>
              <w:rPr>
                <w:b/>
                <w:sz w:val="16"/>
              </w:rPr>
              <w:t>danger</w:t>
            </w:r>
            <w:proofErr w:type="spellEnd"/>
            <w:r>
              <w:rPr>
                <w:b/>
                <w:sz w:val="16"/>
              </w:rPr>
              <w:t xml:space="preserve"> </w:t>
            </w:r>
          </w:p>
        </w:tc>
      </w:tr>
      <w:tr w:rsidR="00E52B24" w:rsidRPr="00B46188" w14:paraId="343379DC" w14:textId="77777777">
        <w:trPr>
          <w:trHeight w:val="205"/>
        </w:trPr>
        <w:tc>
          <w:tcPr>
            <w:tcW w:w="1701" w:type="dxa"/>
            <w:tcBorders>
              <w:top w:val="single" w:sz="4" w:space="0" w:color="000000"/>
              <w:left w:val="single" w:sz="4" w:space="0" w:color="000000"/>
              <w:bottom w:val="single" w:sz="4" w:space="0" w:color="000000"/>
              <w:right w:val="single" w:sz="4" w:space="0" w:color="000000"/>
            </w:tcBorders>
          </w:tcPr>
          <w:p w14:paraId="60FCFD4A" w14:textId="77777777" w:rsidR="00E52B24" w:rsidRDefault="00B46188">
            <w:pPr>
              <w:spacing w:after="0" w:line="259" w:lineRule="auto"/>
              <w:ind w:left="0" w:firstLine="0"/>
            </w:pPr>
            <w:proofErr w:type="spellStart"/>
            <w:r>
              <w:rPr>
                <w:sz w:val="16"/>
              </w:rPr>
              <w:t>Acute</w:t>
            </w:r>
            <w:proofErr w:type="spellEnd"/>
            <w:r>
              <w:rPr>
                <w:sz w:val="16"/>
              </w:rPr>
              <w:t xml:space="preserve"> </w:t>
            </w:r>
            <w:proofErr w:type="spellStart"/>
            <w:r>
              <w:rPr>
                <w:sz w:val="16"/>
              </w:rPr>
              <w:t>Tox</w:t>
            </w:r>
            <w:proofErr w:type="spellEnd"/>
            <w:r>
              <w:rPr>
                <w:sz w:val="16"/>
              </w:rPr>
              <w:t xml:space="preserve">. 4 </w:t>
            </w:r>
          </w:p>
        </w:tc>
        <w:tc>
          <w:tcPr>
            <w:tcW w:w="6377" w:type="dxa"/>
            <w:tcBorders>
              <w:top w:val="single" w:sz="4" w:space="0" w:color="000000"/>
              <w:left w:val="single" w:sz="4" w:space="0" w:color="000000"/>
              <w:bottom w:val="single" w:sz="4" w:space="0" w:color="000000"/>
              <w:right w:val="single" w:sz="4" w:space="0" w:color="000000"/>
            </w:tcBorders>
          </w:tcPr>
          <w:p w14:paraId="648DEFC0" w14:textId="77777777" w:rsidR="00E52B24" w:rsidRPr="00B46188" w:rsidRDefault="00B46188">
            <w:pPr>
              <w:spacing w:after="0" w:line="259" w:lineRule="auto"/>
              <w:ind w:left="1" w:firstLine="0"/>
              <w:rPr>
                <w:lang w:val="fr-FR"/>
              </w:rPr>
            </w:pPr>
            <w:r w:rsidRPr="00B46188">
              <w:rPr>
                <w:sz w:val="16"/>
                <w:lang w:val="fr-FR"/>
              </w:rPr>
              <w:t xml:space="preserve">Toxicité aiguë (par voie orale), catégorie 4 </w:t>
            </w:r>
          </w:p>
        </w:tc>
      </w:tr>
      <w:tr w:rsidR="00E52B24" w:rsidRPr="00B46188" w14:paraId="5313D438"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35D6AFFC" w14:textId="77777777" w:rsidR="00E52B24" w:rsidRDefault="00B46188">
            <w:pPr>
              <w:spacing w:after="0" w:line="259" w:lineRule="auto"/>
              <w:ind w:left="0" w:firstLine="0"/>
            </w:pPr>
            <w:proofErr w:type="spellStart"/>
            <w:r>
              <w:rPr>
                <w:sz w:val="16"/>
              </w:rPr>
              <w:t>Aquatic</w:t>
            </w:r>
            <w:proofErr w:type="spellEnd"/>
            <w:r>
              <w:rPr>
                <w:sz w:val="16"/>
              </w:rPr>
              <w:t xml:space="preserve"> </w:t>
            </w:r>
            <w:proofErr w:type="spellStart"/>
            <w:r>
              <w:rPr>
                <w:sz w:val="16"/>
              </w:rPr>
              <w:t>Acute</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082A1FD5" w14:textId="77777777" w:rsidR="00E52B24" w:rsidRPr="00B46188" w:rsidRDefault="00B46188">
            <w:pPr>
              <w:spacing w:after="0" w:line="259" w:lineRule="auto"/>
              <w:ind w:left="1" w:firstLine="0"/>
              <w:rPr>
                <w:lang w:val="fr-FR"/>
              </w:rPr>
            </w:pPr>
            <w:r w:rsidRPr="00B46188">
              <w:rPr>
                <w:sz w:val="16"/>
                <w:lang w:val="fr-FR"/>
              </w:rPr>
              <w:t xml:space="preserve">Danger pour le milieu aquatique - Danger aigu, catégorie 1 </w:t>
            </w:r>
          </w:p>
        </w:tc>
      </w:tr>
      <w:tr w:rsidR="00E52B24" w:rsidRPr="00B46188" w14:paraId="1143B7FA"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3AC137C5" w14:textId="77777777" w:rsidR="00E52B24" w:rsidRDefault="00B46188">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218548B9" w14:textId="77777777" w:rsidR="00E52B24" w:rsidRPr="00B46188" w:rsidRDefault="00B46188">
            <w:pPr>
              <w:spacing w:after="0" w:line="259" w:lineRule="auto"/>
              <w:ind w:left="1" w:firstLine="0"/>
              <w:rPr>
                <w:lang w:val="fr-FR"/>
              </w:rPr>
            </w:pPr>
            <w:r w:rsidRPr="00B46188">
              <w:rPr>
                <w:sz w:val="16"/>
                <w:lang w:val="fr-FR"/>
              </w:rPr>
              <w:t xml:space="preserve">Dangers pour le milieu aquatique - Danger chronique, catégorie 1 </w:t>
            </w:r>
          </w:p>
        </w:tc>
      </w:tr>
      <w:tr w:rsidR="00E52B24" w:rsidRPr="00B46188" w14:paraId="4A4C6A85"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6DF5B255" w14:textId="77777777" w:rsidR="00E52B24" w:rsidRDefault="00B46188">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05C74FC8" w14:textId="77777777" w:rsidR="00E52B24" w:rsidRPr="00B46188" w:rsidRDefault="00B46188">
            <w:pPr>
              <w:spacing w:after="0" w:line="259" w:lineRule="auto"/>
              <w:ind w:left="1" w:firstLine="0"/>
              <w:rPr>
                <w:lang w:val="fr-FR"/>
              </w:rPr>
            </w:pPr>
            <w:r w:rsidRPr="00B46188">
              <w:rPr>
                <w:sz w:val="16"/>
                <w:lang w:val="fr-FR"/>
              </w:rPr>
              <w:t xml:space="preserve">Dangers pour le milieu aquatique - Danger chronique, catégorie 2 </w:t>
            </w:r>
          </w:p>
        </w:tc>
      </w:tr>
      <w:tr w:rsidR="00E52B24" w:rsidRPr="00B46188" w14:paraId="6A534628"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709F595D" w14:textId="77777777" w:rsidR="00E52B24" w:rsidRDefault="00B46188">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3 </w:t>
            </w:r>
          </w:p>
        </w:tc>
        <w:tc>
          <w:tcPr>
            <w:tcW w:w="6377" w:type="dxa"/>
            <w:tcBorders>
              <w:top w:val="single" w:sz="4" w:space="0" w:color="000000"/>
              <w:left w:val="single" w:sz="4" w:space="0" w:color="000000"/>
              <w:bottom w:val="single" w:sz="4" w:space="0" w:color="000000"/>
              <w:right w:val="single" w:sz="4" w:space="0" w:color="000000"/>
            </w:tcBorders>
          </w:tcPr>
          <w:p w14:paraId="2C3437F4" w14:textId="77777777" w:rsidR="00E52B24" w:rsidRPr="00B46188" w:rsidRDefault="00B46188">
            <w:pPr>
              <w:spacing w:after="0" w:line="259" w:lineRule="auto"/>
              <w:ind w:left="1" w:firstLine="0"/>
              <w:rPr>
                <w:lang w:val="fr-FR"/>
              </w:rPr>
            </w:pPr>
            <w:r w:rsidRPr="00B46188">
              <w:rPr>
                <w:sz w:val="16"/>
                <w:lang w:val="fr-FR"/>
              </w:rPr>
              <w:t xml:space="preserve">Dangers pour le milieu aquatique - Danger chronique, catégorie 3 </w:t>
            </w:r>
          </w:p>
        </w:tc>
      </w:tr>
      <w:tr w:rsidR="00E52B24" w:rsidRPr="00B46188" w14:paraId="16DC5A40"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17B7676B" w14:textId="77777777" w:rsidR="00E52B24" w:rsidRDefault="00B46188">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4 </w:t>
            </w:r>
          </w:p>
        </w:tc>
        <w:tc>
          <w:tcPr>
            <w:tcW w:w="6377" w:type="dxa"/>
            <w:tcBorders>
              <w:top w:val="single" w:sz="4" w:space="0" w:color="000000"/>
              <w:left w:val="single" w:sz="4" w:space="0" w:color="000000"/>
              <w:bottom w:val="single" w:sz="4" w:space="0" w:color="000000"/>
              <w:right w:val="single" w:sz="4" w:space="0" w:color="000000"/>
            </w:tcBorders>
          </w:tcPr>
          <w:p w14:paraId="72072326" w14:textId="77777777" w:rsidR="00E52B24" w:rsidRPr="00B46188" w:rsidRDefault="00B46188">
            <w:pPr>
              <w:spacing w:after="0" w:line="259" w:lineRule="auto"/>
              <w:ind w:left="1" w:firstLine="0"/>
              <w:rPr>
                <w:lang w:val="fr-FR"/>
              </w:rPr>
            </w:pPr>
            <w:r w:rsidRPr="00B46188">
              <w:rPr>
                <w:sz w:val="16"/>
                <w:lang w:val="fr-FR"/>
              </w:rPr>
              <w:t xml:space="preserve">Dangers pour le milieu aquatique - Danger chronique, catégorie 4 </w:t>
            </w:r>
          </w:p>
        </w:tc>
      </w:tr>
      <w:tr w:rsidR="00E52B24" w14:paraId="71FDF479"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1E7EFD07" w14:textId="77777777" w:rsidR="00E52B24" w:rsidRDefault="00B46188">
            <w:pPr>
              <w:spacing w:after="0" w:line="259" w:lineRule="auto"/>
              <w:ind w:left="0" w:firstLine="0"/>
            </w:pPr>
            <w:r>
              <w:rPr>
                <w:sz w:val="16"/>
              </w:rPr>
              <w:t xml:space="preserve">Asp. </w:t>
            </w:r>
            <w:proofErr w:type="spellStart"/>
            <w:r>
              <w:rPr>
                <w:sz w:val="16"/>
              </w:rPr>
              <w:t>Tox</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08BDBCBB" w14:textId="77777777" w:rsidR="00E52B24" w:rsidRDefault="00B46188">
            <w:pPr>
              <w:spacing w:after="0" w:line="259" w:lineRule="auto"/>
              <w:ind w:left="1" w:firstLine="0"/>
            </w:pPr>
            <w:proofErr w:type="spellStart"/>
            <w:r>
              <w:rPr>
                <w:sz w:val="16"/>
              </w:rPr>
              <w:t>Toxicité</w:t>
            </w:r>
            <w:proofErr w:type="spellEnd"/>
            <w:r>
              <w:rPr>
                <w:sz w:val="16"/>
              </w:rPr>
              <w:t xml:space="preserve"> par </w:t>
            </w:r>
            <w:proofErr w:type="spellStart"/>
            <w:r>
              <w:rPr>
                <w:sz w:val="16"/>
              </w:rPr>
              <w:t>aspiration</w:t>
            </w:r>
            <w:proofErr w:type="spellEnd"/>
            <w:r>
              <w:rPr>
                <w:sz w:val="16"/>
              </w:rPr>
              <w:t xml:space="preserve">, </w:t>
            </w:r>
            <w:proofErr w:type="spellStart"/>
            <w:r>
              <w:rPr>
                <w:sz w:val="16"/>
              </w:rPr>
              <w:t>catégorie</w:t>
            </w:r>
            <w:proofErr w:type="spellEnd"/>
            <w:r>
              <w:rPr>
                <w:sz w:val="16"/>
              </w:rPr>
              <w:t xml:space="preserve"> 1 </w:t>
            </w:r>
          </w:p>
        </w:tc>
      </w:tr>
      <w:tr w:rsidR="00E52B24" w:rsidRPr="00B46188" w14:paraId="7C8990D3"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3698BC0B" w14:textId="77777777" w:rsidR="00E52B24" w:rsidRDefault="00B46188">
            <w:pPr>
              <w:spacing w:after="0" w:line="259" w:lineRule="auto"/>
              <w:ind w:left="0" w:firstLine="0"/>
            </w:pPr>
            <w:r>
              <w:rPr>
                <w:sz w:val="16"/>
              </w:rPr>
              <w:t xml:space="preserve">Eye </w:t>
            </w:r>
            <w:proofErr w:type="spellStart"/>
            <w:r>
              <w:rPr>
                <w:sz w:val="16"/>
              </w:rPr>
              <w:t>Irrit</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1C72D607" w14:textId="77777777" w:rsidR="00E52B24" w:rsidRPr="00B46188" w:rsidRDefault="00B46188">
            <w:pPr>
              <w:spacing w:after="0" w:line="259" w:lineRule="auto"/>
              <w:ind w:left="1" w:firstLine="0"/>
              <w:rPr>
                <w:lang w:val="fr-FR"/>
              </w:rPr>
            </w:pPr>
            <w:r w:rsidRPr="00B46188">
              <w:rPr>
                <w:sz w:val="16"/>
                <w:lang w:val="fr-FR"/>
              </w:rPr>
              <w:t xml:space="preserve">Lésions oculaires graves / irritation oculaire, catégorie 2 </w:t>
            </w:r>
          </w:p>
        </w:tc>
      </w:tr>
      <w:tr w:rsidR="00E52B24" w14:paraId="05451C77"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4485D707" w14:textId="77777777" w:rsidR="00E52B24" w:rsidRDefault="00B46188">
            <w:pPr>
              <w:spacing w:after="0" w:line="259" w:lineRule="auto"/>
              <w:ind w:left="0" w:firstLine="0"/>
            </w:pPr>
            <w:r>
              <w:rPr>
                <w:sz w:val="16"/>
              </w:rPr>
              <w:t xml:space="preserve">Skin </w:t>
            </w:r>
            <w:proofErr w:type="spellStart"/>
            <w:r>
              <w:rPr>
                <w:sz w:val="16"/>
              </w:rPr>
              <w:t>Irrit</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5D97026E" w14:textId="77777777" w:rsidR="00E52B24" w:rsidRDefault="00B46188">
            <w:pPr>
              <w:spacing w:after="0" w:line="259" w:lineRule="auto"/>
              <w:ind w:left="1" w:firstLine="0"/>
            </w:pPr>
            <w:proofErr w:type="spellStart"/>
            <w:r>
              <w:rPr>
                <w:sz w:val="16"/>
              </w:rPr>
              <w:t>Corrosion</w:t>
            </w:r>
            <w:proofErr w:type="spellEnd"/>
            <w:r>
              <w:rPr>
                <w:sz w:val="16"/>
              </w:rPr>
              <w:t xml:space="preserve"> / Irritation </w:t>
            </w:r>
            <w:proofErr w:type="spellStart"/>
            <w:r>
              <w:rPr>
                <w:sz w:val="16"/>
              </w:rPr>
              <w:t>cutanée</w:t>
            </w:r>
            <w:proofErr w:type="spellEnd"/>
            <w:r>
              <w:rPr>
                <w:sz w:val="16"/>
              </w:rPr>
              <w:t xml:space="preserve">, </w:t>
            </w:r>
            <w:proofErr w:type="spellStart"/>
            <w:r>
              <w:rPr>
                <w:sz w:val="16"/>
              </w:rPr>
              <w:t>catégorie</w:t>
            </w:r>
            <w:proofErr w:type="spellEnd"/>
            <w:r>
              <w:rPr>
                <w:sz w:val="16"/>
              </w:rPr>
              <w:t xml:space="preserve"> 2 </w:t>
            </w:r>
          </w:p>
        </w:tc>
      </w:tr>
      <w:tr w:rsidR="00E52B24" w14:paraId="3436A4DF"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4761C74A" w14:textId="77777777" w:rsidR="00E52B24" w:rsidRDefault="00B46188">
            <w:pPr>
              <w:spacing w:after="0" w:line="259" w:lineRule="auto"/>
              <w:ind w:left="0" w:firstLine="0"/>
            </w:pPr>
            <w:r>
              <w:rPr>
                <w:sz w:val="16"/>
              </w:rPr>
              <w:t xml:space="preserve">Skin Sens. 1 </w:t>
            </w:r>
          </w:p>
        </w:tc>
        <w:tc>
          <w:tcPr>
            <w:tcW w:w="6377" w:type="dxa"/>
            <w:tcBorders>
              <w:top w:val="single" w:sz="4" w:space="0" w:color="000000"/>
              <w:left w:val="single" w:sz="4" w:space="0" w:color="000000"/>
              <w:bottom w:val="single" w:sz="4" w:space="0" w:color="000000"/>
              <w:right w:val="single" w:sz="4" w:space="0" w:color="000000"/>
            </w:tcBorders>
          </w:tcPr>
          <w:p w14:paraId="0D27355B" w14:textId="77777777" w:rsidR="00E52B24" w:rsidRDefault="00B46188">
            <w:pPr>
              <w:spacing w:after="0" w:line="259" w:lineRule="auto"/>
              <w:ind w:left="1" w:firstLine="0"/>
            </w:pPr>
            <w:proofErr w:type="spellStart"/>
            <w:r>
              <w:rPr>
                <w:sz w:val="16"/>
              </w:rPr>
              <w:t>Sensibilisation</w:t>
            </w:r>
            <w:proofErr w:type="spellEnd"/>
            <w:r>
              <w:rPr>
                <w:sz w:val="16"/>
              </w:rPr>
              <w:t xml:space="preserve"> </w:t>
            </w:r>
            <w:proofErr w:type="spellStart"/>
            <w:r>
              <w:rPr>
                <w:sz w:val="16"/>
              </w:rPr>
              <w:t>cutanée</w:t>
            </w:r>
            <w:proofErr w:type="spellEnd"/>
            <w:r>
              <w:rPr>
                <w:sz w:val="16"/>
              </w:rPr>
              <w:t xml:space="preserve">, </w:t>
            </w:r>
            <w:proofErr w:type="spellStart"/>
            <w:r>
              <w:rPr>
                <w:sz w:val="16"/>
              </w:rPr>
              <w:t>catégorie</w:t>
            </w:r>
            <w:proofErr w:type="spellEnd"/>
            <w:r>
              <w:rPr>
                <w:sz w:val="16"/>
              </w:rPr>
              <w:t xml:space="preserve"> 1 </w:t>
            </w:r>
          </w:p>
        </w:tc>
      </w:tr>
      <w:tr w:rsidR="00E52B24" w14:paraId="1E9BFD5F"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2F5FDD6C" w14:textId="77777777" w:rsidR="00E52B24" w:rsidRDefault="00B46188">
            <w:pPr>
              <w:spacing w:after="0" w:line="259" w:lineRule="auto"/>
              <w:ind w:left="0" w:firstLine="0"/>
            </w:pPr>
            <w:r>
              <w:rPr>
                <w:sz w:val="16"/>
              </w:rPr>
              <w:t xml:space="preserve">Skin Sens. 1B </w:t>
            </w:r>
          </w:p>
        </w:tc>
        <w:tc>
          <w:tcPr>
            <w:tcW w:w="6377" w:type="dxa"/>
            <w:tcBorders>
              <w:top w:val="single" w:sz="4" w:space="0" w:color="000000"/>
              <w:left w:val="single" w:sz="4" w:space="0" w:color="000000"/>
              <w:bottom w:val="single" w:sz="4" w:space="0" w:color="000000"/>
              <w:right w:val="single" w:sz="4" w:space="0" w:color="000000"/>
            </w:tcBorders>
          </w:tcPr>
          <w:p w14:paraId="0BBE4CFB" w14:textId="77777777" w:rsidR="00E52B24" w:rsidRDefault="00B46188">
            <w:pPr>
              <w:spacing w:after="0" w:line="259" w:lineRule="auto"/>
              <w:ind w:left="1" w:firstLine="0"/>
            </w:pPr>
            <w:proofErr w:type="spellStart"/>
            <w:r>
              <w:rPr>
                <w:sz w:val="16"/>
              </w:rPr>
              <w:t>Sensibilisation</w:t>
            </w:r>
            <w:proofErr w:type="spellEnd"/>
            <w:r>
              <w:rPr>
                <w:sz w:val="16"/>
              </w:rPr>
              <w:t xml:space="preserve"> </w:t>
            </w:r>
            <w:proofErr w:type="spellStart"/>
            <w:r>
              <w:rPr>
                <w:sz w:val="16"/>
              </w:rPr>
              <w:t>cutanée</w:t>
            </w:r>
            <w:proofErr w:type="spellEnd"/>
            <w:r>
              <w:rPr>
                <w:sz w:val="16"/>
              </w:rPr>
              <w:t xml:space="preserve">, </w:t>
            </w:r>
            <w:proofErr w:type="spellStart"/>
            <w:r>
              <w:rPr>
                <w:sz w:val="16"/>
              </w:rPr>
              <w:t>catégorie</w:t>
            </w:r>
            <w:proofErr w:type="spellEnd"/>
            <w:r>
              <w:rPr>
                <w:sz w:val="16"/>
              </w:rPr>
              <w:t xml:space="preserve"> 1B </w:t>
            </w:r>
          </w:p>
        </w:tc>
      </w:tr>
    </w:tbl>
    <w:p w14:paraId="6A67602E" w14:textId="77777777" w:rsidR="00E52B24" w:rsidRDefault="00B46188">
      <w:pPr>
        <w:spacing w:after="0" w:line="259" w:lineRule="auto"/>
        <w:ind w:left="740" w:firstLine="0"/>
      </w:pPr>
      <w:r>
        <w:t xml:space="preserve"> </w:t>
      </w:r>
    </w:p>
    <w:p w14:paraId="1AE1C01F" w14:textId="77777777" w:rsidR="00E52B24" w:rsidRPr="00B46188" w:rsidRDefault="00B46188">
      <w:pPr>
        <w:ind w:left="735"/>
        <w:rPr>
          <w:lang w:val="fr-FR"/>
        </w:rPr>
      </w:pPr>
      <w:r w:rsidRPr="00B46188">
        <w:rPr>
          <w:lang w:val="fr-FR"/>
        </w:rPr>
        <w:t xml:space="preserve">Texte complet des phrases </w:t>
      </w:r>
      <w:r w:rsidRPr="00B46188">
        <w:rPr>
          <w:b/>
          <w:lang w:val="fr-FR"/>
        </w:rPr>
        <w:t>H</w:t>
      </w:r>
      <w:r w:rsidRPr="00B46188">
        <w:rPr>
          <w:lang w:val="fr-FR"/>
        </w:rPr>
        <w:t xml:space="preserve"> apparaissant au paragraphe 3 : </w:t>
      </w:r>
    </w:p>
    <w:tbl>
      <w:tblPr>
        <w:tblStyle w:val="TableGrid"/>
        <w:tblW w:w="8077" w:type="dxa"/>
        <w:tblInd w:w="741" w:type="dxa"/>
        <w:tblCellMar>
          <w:top w:w="34" w:type="dxa"/>
          <w:left w:w="107" w:type="dxa"/>
          <w:right w:w="115" w:type="dxa"/>
        </w:tblCellMar>
        <w:tblLook w:val="04A0" w:firstRow="1" w:lastRow="0" w:firstColumn="1" w:lastColumn="0" w:noHBand="0" w:noVBand="1"/>
      </w:tblPr>
      <w:tblGrid>
        <w:gridCol w:w="958"/>
        <w:gridCol w:w="7119"/>
      </w:tblGrid>
      <w:tr w:rsidR="00E52B24" w14:paraId="34765FA0" w14:textId="77777777" w:rsidTr="007E0F7E">
        <w:trPr>
          <w:trHeight w:val="398"/>
        </w:trPr>
        <w:tc>
          <w:tcPr>
            <w:tcW w:w="958" w:type="dxa"/>
            <w:tcBorders>
              <w:top w:val="single" w:sz="4" w:space="0" w:color="000000"/>
              <w:left w:val="single" w:sz="4" w:space="0" w:color="000000"/>
              <w:bottom w:val="single" w:sz="4" w:space="0" w:color="000000"/>
              <w:right w:val="single" w:sz="4" w:space="0" w:color="000000"/>
            </w:tcBorders>
            <w:shd w:val="clear" w:color="auto" w:fill="D9D9D9"/>
          </w:tcPr>
          <w:p w14:paraId="0A74719A" w14:textId="42850D84" w:rsidR="00E52B24" w:rsidRDefault="00B46188">
            <w:pPr>
              <w:spacing w:after="0" w:line="259" w:lineRule="auto"/>
              <w:ind w:left="0" w:firstLine="0"/>
            </w:pPr>
            <w:r w:rsidRPr="00B46188">
              <w:rPr>
                <w:lang w:val="fr-FR"/>
              </w:rPr>
              <w:t xml:space="preserve"> </w:t>
            </w:r>
            <w:r>
              <w:rPr>
                <w:b/>
                <w:sz w:val="16"/>
              </w:rPr>
              <w:t xml:space="preserve">Codes       </w:t>
            </w:r>
          </w:p>
          <w:p w14:paraId="3036D732" w14:textId="77777777" w:rsidR="00E52B24" w:rsidRDefault="00B46188">
            <w:pPr>
              <w:spacing w:after="0" w:line="259" w:lineRule="auto"/>
              <w:ind w:left="0" w:firstLine="0"/>
            </w:pPr>
            <w:r>
              <w:rPr>
                <w:b/>
                <w:sz w:val="16"/>
              </w:rPr>
              <w:t xml:space="preserve">de </w:t>
            </w:r>
            <w:proofErr w:type="spellStart"/>
            <w:r>
              <w:rPr>
                <w:b/>
                <w:sz w:val="16"/>
              </w:rPr>
              <w:t>danger</w:t>
            </w:r>
            <w:proofErr w:type="spellEnd"/>
            <w:r>
              <w:rPr>
                <w:b/>
                <w:sz w:val="16"/>
              </w:rPr>
              <w:t xml:space="preserve"> </w:t>
            </w:r>
          </w:p>
        </w:tc>
        <w:tc>
          <w:tcPr>
            <w:tcW w:w="7119" w:type="dxa"/>
            <w:tcBorders>
              <w:top w:val="single" w:sz="4" w:space="0" w:color="000000"/>
              <w:left w:val="single" w:sz="4" w:space="0" w:color="000000"/>
              <w:bottom w:val="single" w:sz="4" w:space="0" w:color="000000"/>
              <w:right w:val="single" w:sz="4" w:space="0" w:color="000000"/>
            </w:tcBorders>
            <w:shd w:val="clear" w:color="auto" w:fill="D9D9D9"/>
          </w:tcPr>
          <w:p w14:paraId="42EA601F" w14:textId="77777777" w:rsidR="00E52B24" w:rsidRDefault="00B46188">
            <w:pPr>
              <w:spacing w:after="0" w:line="259" w:lineRule="auto"/>
              <w:ind w:left="2"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E52B24" w14:paraId="084D9888" w14:textId="77777777" w:rsidTr="007E0F7E">
        <w:trPr>
          <w:trHeight w:val="205"/>
        </w:trPr>
        <w:tc>
          <w:tcPr>
            <w:tcW w:w="958" w:type="dxa"/>
            <w:tcBorders>
              <w:top w:val="single" w:sz="4" w:space="0" w:color="000000"/>
              <w:left w:val="single" w:sz="4" w:space="0" w:color="000000"/>
              <w:bottom w:val="single" w:sz="4" w:space="0" w:color="000000"/>
              <w:right w:val="single" w:sz="4" w:space="0" w:color="000000"/>
            </w:tcBorders>
          </w:tcPr>
          <w:p w14:paraId="3C3F5936" w14:textId="77777777" w:rsidR="00E52B24" w:rsidRDefault="00B46188">
            <w:pPr>
              <w:spacing w:after="0" w:line="259" w:lineRule="auto"/>
              <w:ind w:left="0" w:firstLine="0"/>
            </w:pPr>
            <w:r>
              <w:rPr>
                <w:sz w:val="16"/>
              </w:rPr>
              <w:t xml:space="preserve">H302 </w:t>
            </w:r>
          </w:p>
        </w:tc>
        <w:tc>
          <w:tcPr>
            <w:tcW w:w="7119" w:type="dxa"/>
            <w:tcBorders>
              <w:top w:val="single" w:sz="4" w:space="0" w:color="000000"/>
              <w:left w:val="single" w:sz="4" w:space="0" w:color="000000"/>
              <w:bottom w:val="single" w:sz="4" w:space="0" w:color="000000"/>
              <w:right w:val="single" w:sz="4" w:space="0" w:color="000000"/>
            </w:tcBorders>
          </w:tcPr>
          <w:p w14:paraId="654E4F85" w14:textId="77777777" w:rsidR="00E52B24" w:rsidRDefault="00B46188">
            <w:pPr>
              <w:spacing w:after="0" w:line="259" w:lineRule="auto"/>
              <w:ind w:left="2" w:firstLine="0"/>
            </w:pPr>
            <w:proofErr w:type="spellStart"/>
            <w:r>
              <w:rPr>
                <w:sz w:val="16"/>
              </w:rPr>
              <w:t>Nocif</w:t>
            </w:r>
            <w:proofErr w:type="spellEnd"/>
            <w:r>
              <w:rPr>
                <w:sz w:val="16"/>
              </w:rPr>
              <w:t xml:space="preserve"> en </w:t>
            </w:r>
            <w:proofErr w:type="spellStart"/>
            <w:r>
              <w:rPr>
                <w:sz w:val="16"/>
              </w:rPr>
              <w:t>cas</w:t>
            </w:r>
            <w:proofErr w:type="spellEnd"/>
            <w:r>
              <w:rPr>
                <w:sz w:val="16"/>
              </w:rPr>
              <w:t xml:space="preserve"> </w:t>
            </w:r>
            <w:proofErr w:type="spellStart"/>
            <w:r>
              <w:rPr>
                <w:sz w:val="16"/>
              </w:rPr>
              <w:t>d'ingestion</w:t>
            </w:r>
            <w:proofErr w:type="spellEnd"/>
            <w:r>
              <w:rPr>
                <w:sz w:val="16"/>
              </w:rPr>
              <w:t xml:space="preserve">. </w:t>
            </w:r>
          </w:p>
        </w:tc>
      </w:tr>
      <w:tr w:rsidR="00E52B24" w:rsidRPr="00B46188" w14:paraId="76BAB2DD" w14:textId="77777777" w:rsidTr="007E0F7E">
        <w:trPr>
          <w:trHeight w:val="206"/>
        </w:trPr>
        <w:tc>
          <w:tcPr>
            <w:tcW w:w="958" w:type="dxa"/>
            <w:tcBorders>
              <w:top w:val="single" w:sz="4" w:space="0" w:color="000000"/>
              <w:left w:val="single" w:sz="4" w:space="0" w:color="000000"/>
              <w:bottom w:val="single" w:sz="4" w:space="0" w:color="000000"/>
              <w:right w:val="single" w:sz="4" w:space="0" w:color="000000"/>
            </w:tcBorders>
          </w:tcPr>
          <w:p w14:paraId="23E14C82" w14:textId="77777777" w:rsidR="00E52B24" w:rsidRDefault="00B46188">
            <w:pPr>
              <w:spacing w:after="0" w:line="259" w:lineRule="auto"/>
              <w:ind w:left="0" w:firstLine="0"/>
            </w:pPr>
            <w:r>
              <w:rPr>
                <w:sz w:val="16"/>
              </w:rPr>
              <w:t xml:space="preserve">H304 </w:t>
            </w:r>
          </w:p>
        </w:tc>
        <w:tc>
          <w:tcPr>
            <w:tcW w:w="7119" w:type="dxa"/>
            <w:tcBorders>
              <w:top w:val="single" w:sz="4" w:space="0" w:color="000000"/>
              <w:left w:val="single" w:sz="4" w:space="0" w:color="000000"/>
              <w:bottom w:val="single" w:sz="4" w:space="0" w:color="000000"/>
              <w:right w:val="single" w:sz="4" w:space="0" w:color="000000"/>
            </w:tcBorders>
          </w:tcPr>
          <w:p w14:paraId="1540EC6C" w14:textId="77777777" w:rsidR="00E52B24" w:rsidRPr="00B46188" w:rsidRDefault="00B46188">
            <w:pPr>
              <w:spacing w:after="0" w:line="259" w:lineRule="auto"/>
              <w:ind w:left="2" w:firstLine="0"/>
              <w:rPr>
                <w:lang w:val="fr-FR"/>
              </w:rPr>
            </w:pPr>
            <w:r w:rsidRPr="00B46188">
              <w:rPr>
                <w:sz w:val="16"/>
                <w:lang w:val="fr-FR"/>
              </w:rPr>
              <w:t xml:space="preserve">Peut être mortel en cas d'ingestion et de pénétration dans les voies respiratoires. </w:t>
            </w:r>
          </w:p>
        </w:tc>
      </w:tr>
      <w:tr w:rsidR="00E52B24" w14:paraId="4305ABA5" w14:textId="77777777" w:rsidTr="007E0F7E">
        <w:trPr>
          <w:trHeight w:val="207"/>
        </w:trPr>
        <w:tc>
          <w:tcPr>
            <w:tcW w:w="958" w:type="dxa"/>
            <w:tcBorders>
              <w:top w:val="single" w:sz="4" w:space="0" w:color="000000"/>
              <w:left w:val="single" w:sz="4" w:space="0" w:color="000000"/>
              <w:bottom w:val="single" w:sz="4" w:space="0" w:color="000000"/>
              <w:right w:val="single" w:sz="4" w:space="0" w:color="000000"/>
            </w:tcBorders>
          </w:tcPr>
          <w:p w14:paraId="736CBAFF" w14:textId="77777777" w:rsidR="00E52B24" w:rsidRDefault="00B46188">
            <w:pPr>
              <w:spacing w:after="0" w:line="259" w:lineRule="auto"/>
              <w:ind w:left="0" w:firstLine="0"/>
            </w:pPr>
            <w:r>
              <w:rPr>
                <w:sz w:val="16"/>
              </w:rPr>
              <w:t xml:space="preserve">H315 </w:t>
            </w:r>
          </w:p>
        </w:tc>
        <w:tc>
          <w:tcPr>
            <w:tcW w:w="7119" w:type="dxa"/>
            <w:tcBorders>
              <w:top w:val="single" w:sz="4" w:space="0" w:color="000000"/>
              <w:left w:val="single" w:sz="4" w:space="0" w:color="000000"/>
              <w:bottom w:val="single" w:sz="4" w:space="0" w:color="000000"/>
              <w:right w:val="single" w:sz="4" w:space="0" w:color="000000"/>
            </w:tcBorders>
          </w:tcPr>
          <w:p w14:paraId="2D4ECC70" w14:textId="77777777" w:rsidR="00E52B24" w:rsidRDefault="00B46188">
            <w:pPr>
              <w:spacing w:after="0" w:line="259" w:lineRule="auto"/>
              <w:ind w:left="2" w:firstLine="0"/>
            </w:pPr>
            <w:proofErr w:type="spellStart"/>
            <w:r>
              <w:rPr>
                <w:sz w:val="16"/>
              </w:rPr>
              <w:t>Provoque</w:t>
            </w:r>
            <w:proofErr w:type="spellEnd"/>
            <w:r>
              <w:rPr>
                <w:sz w:val="16"/>
              </w:rPr>
              <w:t xml:space="preserve"> </w:t>
            </w:r>
            <w:proofErr w:type="spellStart"/>
            <w:r>
              <w:rPr>
                <w:sz w:val="16"/>
              </w:rPr>
              <w:t>une</w:t>
            </w:r>
            <w:proofErr w:type="spellEnd"/>
            <w:r>
              <w:rPr>
                <w:sz w:val="16"/>
              </w:rPr>
              <w:t xml:space="preserve"> </w:t>
            </w:r>
            <w:proofErr w:type="spellStart"/>
            <w:r>
              <w:rPr>
                <w:sz w:val="16"/>
              </w:rPr>
              <w:t>irritation</w:t>
            </w:r>
            <w:proofErr w:type="spellEnd"/>
            <w:r>
              <w:rPr>
                <w:sz w:val="16"/>
              </w:rPr>
              <w:t xml:space="preserve"> </w:t>
            </w:r>
            <w:proofErr w:type="spellStart"/>
            <w:r>
              <w:rPr>
                <w:sz w:val="16"/>
              </w:rPr>
              <w:t>cutanée</w:t>
            </w:r>
            <w:proofErr w:type="spellEnd"/>
            <w:r>
              <w:rPr>
                <w:sz w:val="16"/>
              </w:rPr>
              <w:t xml:space="preserve">. </w:t>
            </w:r>
          </w:p>
        </w:tc>
      </w:tr>
      <w:tr w:rsidR="00E52B24" w:rsidRPr="00B46188" w14:paraId="40497924" w14:textId="77777777" w:rsidTr="007E0F7E">
        <w:trPr>
          <w:trHeight w:val="204"/>
        </w:trPr>
        <w:tc>
          <w:tcPr>
            <w:tcW w:w="958" w:type="dxa"/>
            <w:tcBorders>
              <w:top w:val="single" w:sz="4" w:space="0" w:color="000000"/>
              <w:left w:val="single" w:sz="4" w:space="0" w:color="000000"/>
              <w:bottom w:val="single" w:sz="4" w:space="0" w:color="000000"/>
              <w:right w:val="single" w:sz="4" w:space="0" w:color="000000"/>
            </w:tcBorders>
          </w:tcPr>
          <w:p w14:paraId="4B96B34E" w14:textId="77777777" w:rsidR="00E52B24" w:rsidRDefault="00B46188">
            <w:pPr>
              <w:spacing w:after="0" w:line="259" w:lineRule="auto"/>
              <w:ind w:left="0" w:firstLine="0"/>
            </w:pPr>
            <w:r>
              <w:rPr>
                <w:sz w:val="16"/>
              </w:rPr>
              <w:t xml:space="preserve">H317 </w:t>
            </w:r>
          </w:p>
        </w:tc>
        <w:tc>
          <w:tcPr>
            <w:tcW w:w="7119" w:type="dxa"/>
            <w:tcBorders>
              <w:top w:val="single" w:sz="4" w:space="0" w:color="000000"/>
              <w:left w:val="single" w:sz="4" w:space="0" w:color="000000"/>
              <w:bottom w:val="single" w:sz="4" w:space="0" w:color="000000"/>
              <w:right w:val="single" w:sz="4" w:space="0" w:color="000000"/>
            </w:tcBorders>
          </w:tcPr>
          <w:p w14:paraId="6F69936C" w14:textId="77777777" w:rsidR="00E52B24" w:rsidRPr="00B46188" w:rsidRDefault="00B46188">
            <w:pPr>
              <w:spacing w:after="0" w:line="259" w:lineRule="auto"/>
              <w:ind w:left="2" w:firstLine="0"/>
              <w:rPr>
                <w:lang w:val="fr-FR"/>
              </w:rPr>
            </w:pPr>
            <w:r w:rsidRPr="00B46188">
              <w:rPr>
                <w:sz w:val="16"/>
                <w:lang w:val="fr-FR"/>
              </w:rPr>
              <w:t xml:space="preserve">Peut provoquer une allergie cutanée. </w:t>
            </w:r>
          </w:p>
        </w:tc>
      </w:tr>
      <w:tr w:rsidR="00E52B24" w:rsidRPr="00B46188" w14:paraId="49E62C81" w14:textId="77777777" w:rsidTr="007E0F7E">
        <w:trPr>
          <w:trHeight w:val="206"/>
        </w:trPr>
        <w:tc>
          <w:tcPr>
            <w:tcW w:w="958" w:type="dxa"/>
            <w:tcBorders>
              <w:top w:val="single" w:sz="4" w:space="0" w:color="000000"/>
              <w:left w:val="single" w:sz="4" w:space="0" w:color="000000"/>
              <w:bottom w:val="single" w:sz="4" w:space="0" w:color="000000"/>
              <w:right w:val="single" w:sz="4" w:space="0" w:color="000000"/>
            </w:tcBorders>
          </w:tcPr>
          <w:p w14:paraId="5DB92AED" w14:textId="77777777" w:rsidR="00E52B24" w:rsidRDefault="00B46188">
            <w:pPr>
              <w:spacing w:after="0" w:line="259" w:lineRule="auto"/>
              <w:ind w:left="0" w:firstLine="0"/>
            </w:pPr>
            <w:r>
              <w:rPr>
                <w:sz w:val="16"/>
              </w:rPr>
              <w:t xml:space="preserve">H319 </w:t>
            </w:r>
          </w:p>
        </w:tc>
        <w:tc>
          <w:tcPr>
            <w:tcW w:w="7119" w:type="dxa"/>
            <w:tcBorders>
              <w:top w:val="single" w:sz="4" w:space="0" w:color="000000"/>
              <w:left w:val="single" w:sz="4" w:space="0" w:color="000000"/>
              <w:bottom w:val="single" w:sz="4" w:space="0" w:color="000000"/>
              <w:right w:val="single" w:sz="4" w:space="0" w:color="000000"/>
            </w:tcBorders>
          </w:tcPr>
          <w:p w14:paraId="23B09F90" w14:textId="77777777" w:rsidR="00E52B24" w:rsidRPr="00B46188" w:rsidRDefault="00B46188">
            <w:pPr>
              <w:spacing w:after="0" w:line="259" w:lineRule="auto"/>
              <w:ind w:left="2" w:firstLine="0"/>
              <w:rPr>
                <w:lang w:val="fr-FR"/>
              </w:rPr>
            </w:pPr>
            <w:r w:rsidRPr="00B46188">
              <w:rPr>
                <w:sz w:val="16"/>
                <w:lang w:val="fr-FR"/>
              </w:rPr>
              <w:t xml:space="preserve">Provoque une sévère irritation des yeux. </w:t>
            </w:r>
          </w:p>
        </w:tc>
      </w:tr>
      <w:tr w:rsidR="00E52B24" w:rsidRPr="00B46188" w14:paraId="28BC3CCB" w14:textId="77777777" w:rsidTr="007E0F7E">
        <w:trPr>
          <w:trHeight w:val="204"/>
        </w:trPr>
        <w:tc>
          <w:tcPr>
            <w:tcW w:w="958" w:type="dxa"/>
            <w:tcBorders>
              <w:top w:val="single" w:sz="4" w:space="0" w:color="000000"/>
              <w:left w:val="single" w:sz="4" w:space="0" w:color="000000"/>
              <w:bottom w:val="single" w:sz="4" w:space="0" w:color="000000"/>
              <w:right w:val="single" w:sz="4" w:space="0" w:color="000000"/>
            </w:tcBorders>
          </w:tcPr>
          <w:p w14:paraId="1E463EDC" w14:textId="77777777" w:rsidR="00E52B24" w:rsidRDefault="00B46188">
            <w:pPr>
              <w:spacing w:after="0" w:line="259" w:lineRule="auto"/>
              <w:ind w:left="0" w:firstLine="0"/>
            </w:pPr>
            <w:r>
              <w:rPr>
                <w:sz w:val="16"/>
              </w:rPr>
              <w:t xml:space="preserve">H400 </w:t>
            </w:r>
          </w:p>
        </w:tc>
        <w:tc>
          <w:tcPr>
            <w:tcW w:w="7119" w:type="dxa"/>
            <w:tcBorders>
              <w:top w:val="single" w:sz="4" w:space="0" w:color="000000"/>
              <w:left w:val="single" w:sz="4" w:space="0" w:color="000000"/>
              <w:bottom w:val="single" w:sz="4" w:space="0" w:color="000000"/>
              <w:right w:val="single" w:sz="4" w:space="0" w:color="000000"/>
            </w:tcBorders>
          </w:tcPr>
          <w:p w14:paraId="07E64A47" w14:textId="77777777" w:rsidR="00E52B24" w:rsidRPr="00B46188" w:rsidRDefault="00B46188">
            <w:pPr>
              <w:spacing w:after="0" w:line="259" w:lineRule="auto"/>
              <w:ind w:left="2" w:firstLine="0"/>
              <w:rPr>
                <w:lang w:val="fr-FR"/>
              </w:rPr>
            </w:pPr>
            <w:r w:rsidRPr="00B46188">
              <w:rPr>
                <w:sz w:val="16"/>
                <w:lang w:val="fr-FR"/>
              </w:rPr>
              <w:t xml:space="preserve">Très toxique pour les organismes aquatiques. </w:t>
            </w:r>
          </w:p>
        </w:tc>
      </w:tr>
      <w:tr w:rsidR="00E52B24" w:rsidRPr="00B46188" w14:paraId="3979FB7B" w14:textId="77777777" w:rsidTr="007E0F7E">
        <w:trPr>
          <w:trHeight w:val="206"/>
        </w:trPr>
        <w:tc>
          <w:tcPr>
            <w:tcW w:w="958" w:type="dxa"/>
            <w:tcBorders>
              <w:top w:val="single" w:sz="4" w:space="0" w:color="000000"/>
              <w:left w:val="single" w:sz="4" w:space="0" w:color="000000"/>
              <w:bottom w:val="single" w:sz="4" w:space="0" w:color="000000"/>
              <w:right w:val="single" w:sz="4" w:space="0" w:color="000000"/>
            </w:tcBorders>
          </w:tcPr>
          <w:p w14:paraId="5874F7A9" w14:textId="77777777" w:rsidR="00E52B24" w:rsidRDefault="00B46188">
            <w:pPr>
              <w:spacing w:after="0" w:line="259" w:lineRule="auto"/>
              <w:ind w:left="0" w:firstLine="0"/>
            </w:pPr>
            <w:r>
              <w:rPr>
                <w:sz w:val="16"/>
              </w:rPr>
              <w:t xml:space="preserve">H410 </w:t>
            </w:r>
          </w:p>
        </w:tc>
        <w:tc>
          <w:tcPr>
            <w:tcW w:w="7119" w:type="dxa"/>
            <w:tcBorders>
              <w:top w:val="single" w:sz="4" w:space="0" w:color="000000"/>
              <w:left w:val="single" w:sz="4" w:space="0" w:color="000000"/>
              <w:bottom w:val="single" w:sz="4" w:space="0" w:color="000000"/>
              <w:right w:val="single" w:sz="4" w:space="0" w:color="000000"/>
            </w:tcBorders>
          </w:tcPr>
          <w:p w14:paraId="1A4DE5EA" w14:textId="77777777" w:rsidR="00E52B24" w:rsidRPr="00B46188" w:rsidRDefault="00B46188">
            <w:pPr>
              <w:spacing w:after="0" w:line="259" w:lineRule="auto"/>
              <w:ind w:left="2" w:firstLine="0"/>
              <w:rPr>
                <w:lang w:val="fr-FR"/>
              </w:rPr>
            </w:pPr>
            <w:r w:rsidRPr="00B46188">
              <w:rPr>
                <w:sz w:val="16"/>
                <w:lang w:val="fr-FR"/>
              </w:rPr>
              <w:t xml:space="preserve">Très toxique pour les organismes aquatiques, entraîne des effets néfastes à long terme. </w:t>
            </w:r>
          </w:p>
        </w:tc>
      </w:tr>
      <w:tr w:rsidR="00E52B24" w:rsidRPr="00B46188" w14:paraId="6A64F73E" w14:textId="77777777" w:rsidTr="007E0F7E">
        <w:trPr>
          <w:trHeight w:val="204"/>
        </w:trPr>
        <w:tc>
          <w:tcPr>
            <w:tcW w:w="958" w:type="dxa"/>
            <w:tcBorders>
              <w:top w:val="single" w:sz="4" w:space="0" w:color="000000"/>
              <w:left w:val="single" w:sz="4" w:space="0" w:color="000000"/>
              <w:bottom w:val="single" w:sz="4" w:space="0" w:color="000000"/>
              <w:right w:val="single" w:sz="4" w:space="0" w:color="000000"/>
            </w:tcBorders>
          </w:tcPr>
          <w:p w14:paraId="17B15D60" w14:textId="77777777" w:rsidR="00E52B24" w:rsidRDefault="00B46188">
            <w:pPr>
              <w:spacing w:after="0" w:line="259" w:lineRule="auto"/>
              <w:ind w:left="0" w:firstLine="0"/>
            </w:pPr>
            <w:r>
              <w:rPr>
                <w:sz w:val="16"/>
              </w:rPr>
              <w:t xml:space="preserve">H411 </w:t>
            </w:r>
          </w:p>
        </w:tc>
        <w:tc>
          <w:tcPr>
            <w:tcW w:w="7119" w:type="dxa"/>
            <w:tcBorders>
              <w:top w:val="single" w:sz="4" w:space="0" w:color="000000"/>
              <w:left w:val="single" w:sz="4" w:space="0" w:color="000000"/>
              <w:bottom w:val="single" w:sz="4" w:space="0" w:color="000000"/>
              <w:right w:val="single" w:sz="4" w:space="0" w:color="000000"/>
            </w:tcBorders>
          </w:tcPr>
          <w:p w14:paraId="0A57EE7D" w14:textId="77777777" w:rsidR="00E52B24" w:rsidRPr="00B46188" w:rsidRDefault="00B46188">
            <w:pPr>
              <w:spacing w:after="0" w:line="259" w:lineRule="auto"/>
              <w:ind w:left="2" w:firstLine="0"/>
              <w:rPr>
                <w:lang w:val="fr-FR"/>
              </w:rPr>
            </w:pPr>
            <w:r w:rsidRPr="00B46188">
              <w:rPr>
                <w:sz w:val="16"/>
                <w:lang w:val="fr-FR"/>
              </w:rPr>
              <w:t xml:space="preserve">Toxique pour les organismes aquatiques, entraîne des effets néfastes à long terme. </w:t>
            </w:r>
          </w:p>
        </w:tc>
      </w:tr>
      <w:tr w:rsidR="00E52B24" w:rsidRPr="00B46188" w14:paraId="3018CDB6" w14:textId="77777777" w:rsidTr="007E0F7E">
        <w:trPr>
          <w:trHeight w:val="206"/>
        </w:trPr>
        <w:tc>
          <w:tcPr>
            <w:tcW w:w="958" w:type="dxa"/>
            <w:tcBorders>
              <w:top w:val="single" w:sz="4" w:space="0" w:color="000000"/>
              <w:left w:val="single" w:sz="4" w:space="0" w:color="000000"/>
              <w:bottom w:val="single" w:sz="4" w:space="0" w:color="000000"/>
              <w:right w:val="single" w:sz="4" w:space="0" w:color="000000"/>
            </w:tcBorders>
          </w:tcPr>
          <w:p w14:paraId="3E6DEA74" w14:textId="77777777" w:rsidR="00E52B24" w:rsidRDefault="00B46188">
            <w:pPr>
              <w:spacing w:after="0" w:line="259" w:lineRule="auto"/>
              <w:ind w:left="0" w:firstLine="0"/>
            </w:pPr>
            <w:r>
              <w:rPr>
                <w:sz w:val="16"/>
              </w:rPr>
              <w:t xml:space="preserve">H412 </w:t>
            </w:r>
          </w:p>
        </w:tc>
        <w:tc>
          <w:tcPr>
            <w:tcW w:w="7119" w:type="dxa"/>
            <w:tcBorders>
              <w:top w:val="single" w:sz="4" w:space="0" w:color="000000"/>
              <w:left w:val="single" w:sz="4" w:space="0" w:color="000000"/>
              <w:bottom w:val="single" w:sz="4" w:space="0" w:color="000000"/>
              <w:right w:val="single" w:sz="4" w:space="0" w:color="000000"/>
            </w:tcBorders>
          </w:tcPr>
          <w:p w14:paraId="19C83152" w14:textId="77777777" w:rsidR="00E52B24" w:rsidRPr="00B46188" w:rsidRDefault="00B46188">
            <w:pPr>
              <w:spacing w:after="0" w:line="259" w:lineRule="auto"/>
              <w:ind w:left="2" w:firstLine="0"/>
              <w:rPr>
                <w:lang w:val="fr-FR"/>
              </w:rPr>
            </w:pPr>
            <w:r w:rsidRPr="00B46188">
              <w:rPr>
                <w:sz w:val="16"/>
                <w:lang w:val="fr-FR"/>
              </w:rPr>
              <w:t xml:space="preserve">Nocif pour les organismes aquatiques, entraîne des effets néfastes à long terme. </w:t>
            </w:r>
          </w:p>
        </w:tc>
      </w:tr>
      <w:tr w:rsidR="00E52B24" w:rsidRPr="00B46188" w14:paraId="2270B842" w14:textId="77777777" w:rsidTr="007E0F7E">
        <w:trPr>
          <w:trHeight w:val="206"/>
        </w:trPr>
        <w:tc>
          <w:tcPr>
            <w:tcW w:w="958" w:type="dxa"/>
            <w:tcBorders>
              <w:top w:val="single" w:sz="4" w:space="0" w:color="000000"/>
              <w:left w:val="single" w:sz="4" w:space="0" w:color="000000"/>
              <w:bottom w:val="single" w:sz="4" w:space="0" w:color="000000"/>
              <w:right w:val="single" w:sz="4" w:space="0" w:color="000000"/>
            </w:tcBorders>
          </w:tcPr>
          <w:p w14:paraId="42989E6D" w14:textId="77777777" w:rsidR="00E52B24" w:rsidRDefault="00B46188">
            <w:pPr>
              <w:spacing w:after="0" w:line="259" w:lineRule="auto"/>
              <w:ind w:left="0" w:firstLine="0"/>
            </w:pPr>
            <w:r>
              <w:rPr>
                <w:sz w:val="16"/>
              </w:rPr>
              <w:t xml:space="preserve">H413 </w:t>
            </w:r>
          </w:p>
        </w:tc>
        <w:tc>
          <w:tcPr>
            <w:tcW w:w="7119" w:type="dxa"/>
            <w:tcBorders>
              <w:top w:val="single" w:sz="4" w:space="0" w:color="000000"/>
              <w:left w:val="single" w:sz="4" w:space="0" w:color="000000"/>
              <w:bottom w:val="single" w:sz="4" w:space="0" w:color="000000"/>
              <w:right w:val="single" w:sz="4" w:space="0" w:color="000000"/>
            </w:tcBorders>
          </w:tcPr>
          <w:p w14:paraId="7402973B" w14:textId="77777777" w:rsidR="00E52B24" w:rsidRPr="00B46188" w:rsidRDefault="00B46188">
            <w:pPr>
              <w:spacing w:after="0" w:line="259" w:lineRule="auto"/>
              <w:ind w:left="2" w:firstLine="0"/>
              <w:rPr>
                <w:lang w:val="fr-FR"/>
              </w:rPr>
            </w:pPr>
            <w:proofErr w:type="spellStart"/>
            <w:r w:rsidRPr="00B46188">
              <w:rPr>
                <w:sz w:val="16"/>
                <w:lang w:val="fr-FR"/>
              </w:rPr>
              <w:t>Peut être</w:t>
            </w:r>
            <w:proofErr w:type="spellEnd"/>
            <w:r w:rsidRPr="00B46188">
              <w:rPr>
                <w:sz w:val="16"/>
                <w:lang w:val="fr-FR"/>
              </w:rPr>
              <w:t xml:space="preserve"> nocif à long terme pour les organismes aquatiques. </w:t>
            </w:r>
          </w:p>
        </w:tc>
      </w:tr>
    </w:tbl>
    <w:p w14:paraId="59597F56" w14:textId="77777777" w:rsidR="00E52B24" w:rsidRPr="00B46188" w:rsidRDefault="00B46188">
      <w:pPr>
        <w:spacing w:after="0" w:line="259" w:lineRule="auto"/>
        <w:ind w:left="740" w:firstLine="0"/>
        <w:rPr>
          <w:lang w:val="fr-FR"/>
        </w:rPr>
      </w:pPr>
      <w:r w:rsidRPr="00B46188">
        <w:rPr>
          <w:lang w:val="fr-FR"/>
        </w:rPr>
        <w:t xml:space="preserve"> </w:t>
      </w:r>
    </w:p>
    <w:p w14:paraId="2CECBBA9" w14:textId="77777777" w:rsidR="00E52B24" w:rsidRPr="00B46188" w:rsidRDefault="00B46188">
      <w:pPr>
        <w:ind w:left="735"/>
        <w:rPr>
          <w:lang w:val="fr-FR"/>
        </w:rPr>
      </w:pPr>
      <w:r w:rsidRPr="00B46188">
        <w:rPr>
          <w:lang w:val="fr-FR"/>
        </w:rPr>
        <w:t xml:space="preserve">Les renseignements contenus dans cette fiche sont basés sur l’état de nos connaissances relatives au produit concerné, à la date indiquée. Le but de cette Fiche de Données de Sécurité est de fournir des informations à l’utilisateur, pour lui permettre d’évaluer les risques pour la sécurité et la santé lors du transport, du stockage ou de l’utilisation du produit sur le lieu de travail. L’attention des utilisateurs est en outre attirée sur les risques éventuels encourus lorsqu’un produit est utilisé à d’autres usages que celui pour lequel il est conçu. </w:t>
      </w:r>
    </w:p>
    <w:p w14:paraId="10E81977" w14:textId="77777777" w:rsidR="00E52B24" w:rsidRPr="00B46188" w:rsidRDefault="00B46188">
      <w:pPr>
        <w:spacing w:after="0" w:line="259" w:lineRule="auto"/>
        <w:ind w:left="740" w:firstLine="0"/>
        <w:rPr>
          <w:lang w:val="fr-FR"/>
        </w:rPr>
      </w:pPr>
      <w:r w:rsidRPr="00B46188">
        <w:rPr>
          <w:lang w:val="fr-FR"/>
        </w:rPr>
        <w:t xml:space="preserve"> </w:t>
      </w:r>
    </w:p>
    <w:p w14:paraId="3325A041" w14:textId="77777777" w:rsidR="00E52B24" w:rsidRPr="00B46188" w:rsidRDefault="00B46188">
      <w:pPr>
        <w:spacing w:after="3" w:line="259" w:lineRule="auto"/>
        <w:ind w:left="735"/>
        <w:rPr>
          <w:lang w:val="fr-FR"/>
        </w:rPr>
      </w:pPr>
      <w:r w:rsidRPr="00B46188">
        <w:rPr>
          <w:i/>
          <w:lang w:val="fr-FR"/>
        </w:rPr>
        <w:t>Document généré informatiquement, valable sans signature</w:t>
      </w:r>
      <w:r w:rsidRPr="00B46188">
        <w:rPr>
          <w:lang w:val="fr-FR"/>
        </w:rPr>
        <w:t xml:space="preserve">. </w:t>
      </w:r>
    </w:p>
    <w:sectPr w:rsidR="00E52B24" w:rsidRPr="00B46188">
      <w:headerReference w:type="even" r:id="rId10"/>
      <w:headerReference w:type="default" r:id="rId11"/>
      <w:footerReference w:type="even" r:id="rId12"/>
      <w:footerReference w:type="default" r:id="rId13"/>
      <w:headerReference w:type="first" r:id="rId14"/>
      <w:footerReference w:type="first" r:id="rId15"/>
      <w:pgSz w:w="11906" w:h="16838"/>
      <w:pgMar w:top="2818" w:right="858" w:bottom="981" w:left="821" w:header="27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EFA3" w14:textId="77777777" w:rsidR="00255691" w:rsidRDefault="00B46188">
      <w:pPr>
        <w:spacing w:after="0" w:line="240" w:lineRule="auto"/>
      </w:pPr>
      <w:r>
        <w:separator/>
      </w:r>
    </w:p>
  </w:endnote>
  <w:endnote w:type="continuationSeparator" w:id="0">
    <w:p w14:paraId="1BD7F64C" w14:textId="77777777" w:rsidR="00255691" w:rsidRDefault="00B4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85F4" w14:textId="77777777" w:rsidR="00E52B24" w:rsidRDefault="00B46188">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4384" behindDoc="0" locked="0" layoutInCell="1" allowOverlap="1" wp14:anchorId="01A11737" wp14:editId="1C044C16">
              <wp:simplePos x="0" y="0"/>
              <wp:positionH relativeFrom="page">
                <wp:posOffset>429768</wp:posOffset>
              </wp:positionH>
              <wp:positionV relativeFrom="page">
                <wp:posOffset>10084307</wp:posOffset>
              </wp:positionV>
              <wp:extent cx="6609588" cy="6097"/>
              <wp:effectExtent l="0" t="0" r="0" b="0"/>
              <wp:wrapSquare wrapText="bothSides"/>
              <wp:docPr id="30443" name="Group 30443"/>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31778" name="Shape 31778"/>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B8F52A" id="Group 30443" o:spid="_x0000_s1026" style="position:absolute;margin-left:33.85pt;margin-top:794.05pt;width:520.45pt;height:.5pt;z-index:251664384;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69ggIAAFkGAAAOAAAAZHJzL2Uyb0RvYy54bWykVU1v2zAMvQ/YfxB8X+x8rGmNOD2sWy7D&#10;VqzdD1BkyTYgS4KkxMm/H0XbipEOxZDlYNMU+cT3RDGbx1MryZFb12hVJPNZlhCumC4bVRXJ79dv&#10;n+4T4jxVJZVa8SI5c5c8bj9+2HQm5wtda1lySwBEubwzRVJ7b/I0dazmLXUzbbiCRaFtSz182iot&#10;Le0AvZXpIsvu0k7b0ljNuHPgfeoXky3iC8GZ/ymE457IIoHaPD4tPvfhmW43NK8sNXXDhjLoDVW0&#10;tFGwaYR6op6Sg23eQLUNs9pp4WdMt6kWomEcOQCbeXbFZmf1wSCXKu8qE2UCaa90uhmW/Tg+W9KU&#10;RbLMVqtlQhRt4ZhwZ9K7QKLOVDlE7qx5Mc92cFT9V2B9ErYNb+BDTijuOYrLT54wcN7dZQ+f76Ed&#10;GKyBve61ZzUc0JskVn99Ly0dt0xDZbGQzkATuYtO7v90eqmp4Si/C+xHnebrNbDodcIQskQXyoKR&#10;USSXO9DrJoUe5qtVUChSpTk7OL/jGpWmx+/OwzJ0XDlatB4tdlKjaeEKvNv8hvqQF6CCSbrJUdVF&#10;gnWExVYf+avGMH91XlDjZVWqaVQ89bEhIHaMGN8G8aaRE/Jj0Pjug+EqA+A/huEtj/uCEXiispE7&#10;OKfqShVkgE0YhZkkJPV4udvGw7CSTQuTbrHOsgswoIXm608bLX+WPIgl1S8u4ILhtQgOZ6v9F2nJ&#10;kYaRhD8Ep9LUdPAOBz+EYqmIE/JFI2WEnGPq3yD71hmCQx7HaRgzsz6TDdX0IxEGC5AeByOIEpNw&#10;Z618zFcwzrHMCdtg7nV5xhGBgsBtRGlwfiGPYdaGATn9xqjLP8L2DwAAAP//AwBQSwMEFAAGAAgA&#10;AAAhAG+x8V7hAAAADQEAAA8AAABkcnMvZG93bnJldi54bWxMj8FKw0AQhu+C77CM4M1uVmkaYzal&#10;FPVUhLaCeJsm0yQ0Oxuy2yR9e7de9Dj/fPzzTbacTCsG6l1jWYOaRSCIC1s2XGn43L89JCCcRy6x&#10;tUwaLuRgmd/eZJiWduQtDTtfiVDCLkUNtfddKqUrajLoZrYjDruj7Q36MPaVLHscQ7lp5WMUxdJg&#10;w+FCjR2taypOu7PR8D7iuHpSr8PmdFxfvvfzj6+NIq3v76bVCwhPk/+D4aof1CEPTgd75tKJVkO8&#10;WAQy5PMkUSCuhIqSGMThN3tWIPNM/v8i/wEAAP//AwBQSwECLQAUAAYACAAAACEAtoM4kv4AAADh&#10;AQAAEwAAAAAAAAAAAAAAAAAAAAAAW0NvbnRlbnRfVHlwZXNdLnhtbFBLAQItABQABgAIAAAAIQA4&#10;/SH/1gAAAJQBAAALAAAAAAAAAAAAAAAAAC8BAABfcmVscy8ucmVsc1BLAQItABQABgAIAAAAIQB8&#10;UY69ggIAAFkGAAAOAAAAAAAAAAAAAAAAAC4CAABkcnMvZTJvRG9jLnhtbFBLAQItABQABgAIAAAA&#10;IQBvsfFe4QAAAA0BAAAPAAAAAAAAAAAAAAAAANwEAABkcnMvZG93bnJldi54bWxQSwUGAAAAAAQA&#10;BADzAAAA6gUAAAAA&#10;">
              <v:shape id="Shape 31778"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8L7xQAAAN4AAAAPAAAAZHJzL2Rvd25yZXYueG1sRE/LasJA&#10;FN0L/sNwC93ViRWqRCdS+5CCbkyrbi+Zmwdm7oTMmKT9emdRcHk479V6MLXoqHWVZQXTSQSCOLO6&#10;4kLBz/fn0wKE88gaa8uk4JccrJPxaIWxtj0fqEt9IUIIuxgVlN43sZQuK8mgm9iGOHC5bQ36ANtC&#10;6hb7EG5q+RxFL9JgxaGhxIbeSsou6dUoyHF/3n4cT3+b7ft147NZtxt6qdTjw/C6BOFp8Hfxv/tL&#10;K5hN5/OwN9wJV0AmNwAAAP//AwBQSwECLQAUAAYACAAAACEA2+H2y+4AAACFAQAAEwAAAAAAAAAA&#10;AAAAAAAAAAAAW0NvbnRlbnRfVHlwZXNdLnhtbFBLAQItABQABgAIAAAAIQBa9CxbvwAAABUBAAAL&#10;AAAAAAAAAAAAAAAAAB8BAABfcmVscy8ucmVsc1BLAQItABQABgAIAAAAIQB1g8L7xQAAAN4AAAAP&#10;AAAAAAAAAAAAAAAAAAcCAABkcnMvZG93bnJldi54bWxQSwUGAAAAAAMAAwC3AAAA+QIAAAAA&#10;" path="m,l6609588,r,9144l,9144,,e" fillcolor="black" stroked="f" strokeweight="0">
                <v:stroke miterlimit="83231f" joinstyle="miter"/>
                <v:path arrowok="t" textboxrect="0,0,6609588,9144"/>
              </v:shape>
              <w10:wrap type="square" anchorx="page" anchory="page"/>
            </v:group>
          </w:pict>
        </mc:Fallback>
      </mc:AlternateContent>
    </w:r>
    <w:r>
      <w:t>Imprimé le 23/03/2021</w:t>
    </w:r>
    <w:r>
      <w:rPr>
        <w:sz w:val="22"/>
      </w:rPr>
      <w:t xml:space="preserve"> </w: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7</w:t>
      </w:r>
    </w:fldSimple>
    <w:r>
      <w:t>]</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6019" w14:textId="05645D0B" w:rsidR="00E52B24" w:rsidRDefault="00B46188">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5408" behindDoc="0" locked="0" layoutInCell="1" allowOverlap="1" wp14:anchorId="6BE796D2" wp14:editId="2E91EFC9">
              <wp:simplePos x="0" y="0"/>
              <wp:positionH relativeFrom="page">
                <wp:posOffset>429768</wp:posOffset>
              </wp:positionH>
              <wp:positionV relativeFrom="page">
                <wp:posOffset>10084307</wp:posOffset>
              </wp:positionV>
              <wp:extent cx="6609588" cy="6097"/>
              <wp:effectExtent l="0" t="0" r="0" b="0"/>
              <wp:wrapSquare wrapText="bothSides"/>
              <wp:docPr id="30369" name="Group 30369"/>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31776" name="Shape 31776"/>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9A7D96" id="Group 30369" o:spid="_x0000_s1026" style="position:absolute;margin-left:33.85pt;margin-top:794.05pt;width:520.45pt;height:.5pt;z-index:251665408;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ANgAIAAFkGAAAOAAAAZHJzL2Uyb0RvYy54bWykVc1u2zAMvg/YOwi+L3aSLmmMOD2sWy/D&#10;VqzdAyiy/APIkiApcfL2o2hLMdKhGLIcbJoiP5Eff7J9OHWCHLmxrZJFMp9lCeGSqbKVdZH8fv32&#10;6T4h1lFZUqEkL5Izt8nD7uOHba9zvlCNEiU3BECkzXtdJI1zOk9TyxreUTtTmks4rJTpqINPU6el&#10;oT2gdyJdZNkq7ZUptVGMWwvax+Ew2SF+VXHmflaV5Y6IIoHYHD4NPvf+me62NK8N1U3LxjDoDVF0&#10;tJVwaYR6pI6Sg2nfQHUtM8qqys2Y6lJVVS3jmANkM8+usnky6qAxlzrvax1pAmqveLoZlv04PhvS&#10;lkWyzJarTUIk7aBMeDMZVEBRr+scLJ+MftHPZlTUw5fP+lSZzr8hH3JCcs+RXH5yhIFytco2n++h&#10;HRicgbweuGcNFOiNE2u+vueWhitTH1kMpNfQRPbCk/0/nl4aqjnSb332gaf5er0KPKEJWaIKaUHL&#10;SJLNLfB1E0Ob+d2dZyimSnN2sO6JK2SaHr9bB8fQcWWQaBMkdpJBNDAC7za/ps77eSgvkn5SqqZI&#10;MA5/2Kkjf1Vo5q7qBTFeToWcWsWqh4YA22AR3hrxppaT5INReA/GMMoA+I9mOOXxXhB8nshszB2U&#10;U3aF9DTAJYzCTqoEdTjcXetgWYm2g023WGfZBRjQfPMN1UbJnQX3ZAn5i1cwYDgWXmFNvf8iDDlS&#10;v5Lwh+BU6IaO2rHwoymGijjev2qFiJBzdP0b5NA6o7H347gNo2c2eLIxmmElwmKBpMNiBFKiE96s&#10;pIv+EtY5hjnJ1ot7VZ5xRSAhMI1IDe4vzGPctX5BTr/R6vKPsPsDAAD//wMAUEsDBBQABgAIAAAA&#10;IQBvsfFe4QAAAA0BAAAPAAAAZHJzL2Rvd25yZXYueG1sTI/BSsNAEIbvgu+wjODNblZpGmM2pRT1&#10;VIS2gnibJtMkNDsbstskfXu3XvQ4/3z88022nEwrBupdY1mDmkUgiAtbNlxp+Ny/PSQgnEcusbVM&#10;Gi7kYJnf3mSYlnbkLQ07X4lQwi5FDbX3XSqlK2oy6Ga2Iw67o+0N+jD2lSx7HEO5aeVjFMXSYMPh&#10;Qo0drWsqTruz0fA+4rh6Uq/D5nRcX77384+vjSKt7++m1QsIT5P/g+GqH9QhD04He+bSiVZDvFgE&#10;MuTzJFEgroSKkhjE4Td7ViDzTP7/Iv8BAAD//wMAUEsBAi0AFAAGAAgAAAAhALaDOJL+AAAA4QEA&#10;ABMAAAAAAAAAAAAAAAAAAAAAAFtDb250ZW50X1R5cGVzXS54bWxQSwECLQAUAAYACAAAACEAOP0h&#10;/9YAAACUAQAACwAAAAAAAAAAAAAAAAAvAQAAX3JlbHMvLnJlbHNQSwECLQAUAAYACAAAACEAsqjw&#10;DYACAABZBgAADgAAAAAAAAAAAAAAAAAuAgAAZHJzL2Uyb0RvYy54bWxQSwECLQAUAAYACAAAACEA&#10;b7HxXuEAAAANAQAADwAAAAAAAAAAAAAAAADaBAAAZHJzL2Rvd25yZXYueG1sUEsFBgAAAAAEAAQA&#10;8wAAAOgFAAAAAA==&#10;">
              <v:shape id="Shape 31776"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MSxwAAAN4AAAAPAAAAZHJzL2Rvd25yZXYueG1sRI9Ba8JA&#10;FITvgv9heYXe6kYFldRVqm1F0Iu21esj+0yC2bchuybRX+8KBY/DzHzDTOetKURNlcstK+j3IhDE&#10;idU5pwp+f77fJiCcR9ZYWCYFV3Iwn3U7U4y1bXhH9d6nIkDYxagg876MpXRJRgZdz5bEwTvZyqAP&#10;skqlrrAJcFPIQRSNpMGcw0KGJS0zSs77i1Fwwu1x9fV3uC1Wn5eFT4b1pm2kUq8v7cc7CE+tf4b/&#10;22utYNgfj0fwuBOugJzdAQAA//8DAFBLAQItABQABgAIAAAAIQDb4fbL7gAAAIUBAAATAAAAAAAA&#10;AAAAAAAAAAAAAABbQ29udGVudF9UeXBlc10ueG1sUEsBAi0AFAAGAAgAAAAhAFr0LFu/AAAAFQEA&#10;AAsAAAAAAAAAAAAAAAAAHwEAAF9yZWxzLy5yZWxzUEsBAi0AFAAGAAgAAAAhAGtQ8xLHAAAA3gAA&#10;AA8AAAAAAAAAAAAAAAAABwIAAGRycy9kb3ducmV2LnhtbFBLBQYAAAAAAwADALcAAAD7AgAAAAA=&#10;" path="m,l6609588,r,9144l,9144,,e" fillcolor="black" stroked="f" strokeweight="0">
                <v:stroke miterlimit="83231f" joinstyle="miter"/>
                <v:path arrowok="t" textboxrect="0,0,6609588,9144"/>
              </v:shape>
              <w10:wrap type="square" anchorx="page" anchory="page"/>
            </v:group>
          </w:pict>
        </mc:Fallback>
      </mc:AlternateConten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7</w:t>
      </w:r>
    </w:fldSimple>
    <w:r>
      <w:t>]</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D5AC" w14:textId="77777777" w:rsidR="00E52B24" w:rsidRDefault="00B46188">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6432" behindDoc="0" locked="0" layoutInCell="1" allowOverlap="1" wp14:anchorId="66B89714" wp14:editId="5288D812">
              <wp:simplePos x="0" y="0"/>
              <wp:positionH relativeFrom="page">
                <wp:posOffset>429768</wp:posOffset>
              </wp:positionH>
              <wp:positionV relativeFrom="page">
                <wp:posOffset>10084307</wp:posOffset>
              </wp:positionV>
              <wp:extent cx="6609588" cy="6097"/>
              <wp:effectExtent l="0" t="0" r="0" b="0"/>
              <wp:wrapSquare wrapText="bothSides"/>
              <wp:docPr id="30295" name="Group 30295"/>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31774" name="Shape 31774"/>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3CF96C" id="Group 30295" o:spid="_x0000_s1026" style="position:absolute;margin-left:33.85pt;margin-top:794.05pt;width:520.45pt;height:.5pt;z-index:251666432;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X6gQIAAFkGAAAOAAAAZHJzL2Uyb0RvYy54bWykVc1u2zAMvg/YOwi+L3bSNGmMOD2sWy7D&#10;VrTdAyiy/APIkiApcfL2o2hLMdqhGLocbJoiP5Eff7K9P3eCnLixrZJFMp9lCeGSqbKVdZH8fvn+&#10;5S4h1lFZUqEkL5ILt8n97vOnba9zvlCNEiU3BECkzXtdJI1zOk9TyxreUTtTmks4rJTpqINPU6el&#10;oT2gdyJdZNkq7ZUptVGMWwvah+Ew2SF+VXHmflWV5Y6IIoHYHD4NPg/+me62NK8N1U3LxjDoB6Lo&#10;aCvh0gj1QB0lR9O+gepaZpRVlZsx1aWqqlrGMQfIZp69ymZv1FFjLnXe1zrSBNS+4unDsOzn6dGQ&#10;tiySm2yxuU2IpB2UCW8mgwoo6nWdg+Xe6Gf9aEZFPXz5rM+V6fwb8iFnJPcSyeVnRxgoV6tsc3sH&#10;7cDgDOT1wD1roEBvnFjz7T23NFyZ+shiIL2GJrJXnuz/8fTcUM2RfuuzDzzN1+tl4AlNyA2qkBa0&#10;jCTZ3AJfH2JoM18uPUMxVZqzo3V7rpBpevphHRxDx5VBok2Q2FkG0cAIvNv8mjrv56G8SPpJqZoi&#10;wTj8YadO/EWhmXtVL4jxeirk1CpWPTQE2AaL8NaIN7WcJB+MwnswhlEGwH80wymP94Lg80RmY+6g&#10;nLIrpKcBLmEUdlIlqMPh7loHy0q0HWy6xTrLrsCA5ptvqDZK7iK4J0vIJ17BgOFYeIU19eGrMORE&#10;/UrCH4JToRs6asfCj6YYKuJ4/6oVIkLO0fVvkEPrjMbej+M2jJ7Z4MnGaIaVCIsFkg6LEUiJTniz&#10;ki76S1jnGOYkWy8eVHnBFYGEwDQiNbi/MI9x1/oFOf1Gq+s/wu4PAAAA//8DAFBLAwQUAAYACAAA&#10;ACEAb7HxXuEAAAANAQAADwAAAGRycy9kb3ducmV2LnhtbEyPwUrDQBCG74LvsIzgzW5WaRpjNqUU&#10;9VSEtoJ4mybTJDQ7G7LbJH17t170OP98/PNNtpxMKwbqXWNZg5pFIIgLWzZcafjcvz0kIJxHLrG1&#10;TBou5GCZ395kmJZ25C0NO1+JUMIuRQ21910qpStqMuhmtiMOu6PtDfow9pUsexxDuWnlYxTF0mDD&#10;4UKNHa1rKk67s9HwPuK4elKvw+Z0XF++9/OPr40ire/vptULCE+T/4Phqh/UIQ9OB3vm0olWQ7xY&#10;BDLk8yRRIK6EipIYxOE3e1Yg80z+/yL/AQAA//8DAFBLAQItABQABgAIAAAAIQC2gziS/gAAAOEB&#10;AAATAAAAAAAAAAAAAAAAAAAAAABbQ29udGVudF9UeXBlc10ueG1sUEsBAi0AFAAGAAgAAAAhADj9&#10;If/WAAAAlAEAAAsAAAAAAAAAAAAAAAAALwEAAF9yZWxzLy5yZWxzUEsBAi0AFAAGAAgAAAAhADgB&#10;1fqBAgAAWQYAAA4AAAAAAAAAAAAAAAAALgIAAGRycy9lMm9Eb2MueG1sUEsBAi0AFAAGAAgAAAAh&#10;AG+x8V7hAAAADQEAAA8AAAAAAAAAAAAAAAAA2wQAAGRycy9kb3ducmV2LnhtbFBLBQYAAAAABAAE&#10;APMAAADpBQAAAAA=&#10;">
              <v:shape id="Shape 31774"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sj+yAAAAN4AAAAPAAAAZHJzL2Rvd25yZXYueG1sRI9Pa8JA&#10;FMTvhX6H5RV6qxv/oJK6irZVBHtp1Pb6yD6T0OzbkF2T6Kd3hUKPw8z8hpktOlOKhmpXWFbQ70Ug&#10;iFOrC84UHPbrlykI55E1lpZJwYUcLOaPDzOMtW35i5rEZyJA2MWoIPe+iqV0aU4GXc9WxME72dqg&#10;D7LOpK6xDXBTykEUjaXBgsNCjhW95ZT+Jmej4ISfP5uP4/d1tXk/r3w6bHZdK5V6fuqWryA8df4/&#10;/NfeagXD/mQygvudcAXk/AYAAP//AwBQSwECLQAUAAYACAAAACEA2+H2y+4AAACFAQAAEwAAAAAA&#10;AAAAAAAAAAAAAAAAW0NvbnRlbnRfVHlwZXNdLnhtbFBLAQItABQABgAIAAAAIQBa9CxbvwAAABUB&#10;AAALAAAAAAAAAAAAAAAAAB8BAABfcmVscy8ucmVsc1BLAQItABQABgAIAAAAIQD0zsj+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t>Imprimé le 23/03/2021</w:t>
    </w:r>
    <w:r>
      <w:rPr>
        <w:sz w:val="22"/>
      </w:rPr>
      <w:t xml:space="preserve"> </w: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7</w:t>
      </w:r>
    </w:fldSimple>
    <w:r>
      <w:t>]</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5F08" w14:textId="77777777" w:rsidR="00255691" w:rsidRDefault="00B46188">
      <w:pPr>
        <w:spacing w:after="0" w:line="240" w:lineRule="auto"/>
      </w:pPr>
      <w:r>
        <w:separator/>
      </w:r>
    </w:p>
  </w:footnote>
  <w:footnote w:type="continuationSeparator" w:id="0">
    <w:p w14:paraId="1A9AC465" w14:textId="77777777" w:rsidR="00255691" w:rsidRDefault="00B46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7430" w14:textId="77777777" w:rsidR="00E52B24" w:rsidRPr="00B46188" w:rsidRDefault="00B46188">
    <w:pPr>
      <w:spacing w:after="0" w:line="259" w:lineRule="auto"/>
      <w:ind w:left="323" w:firstLine="0"/>
      <w:jc w:val="center"/>
      <w:rPr>
        <w:lang w:val="fr-FR"/>
      </w:rPr>
    </w:pPr>
    <w:r>
      <w:rPr>
        <w:noProof/>
        <w:sz w:val="22"/>
      </w:rPr>
      <mc:AlternateContent>
        <mc:Choice Requires="wpg">
          <w:drawing>
            <wp:anchor distT="0" distB="0" distL="114300" distR="114300" simplePos="0" relativeHeight="251658240" behindDoc="0" locked="0" layoutInCell="1" allowOverlap="1" wp14:anchorId="60A61AEC" wp14:editId="5F63C4FF">
              <wp:simplePos x="0" y="0"/>
              <wp:positionH relativeFrom="page">
                <wp:posOffset>429768</wp:posOffset>
              </wp:positionH>
              <wp:positionV relativeFrom="page">
                <wp:posOffset>1609598</wp:posOffset>
              </wp:positionV>
              <wp:extent cx="6609588" cy="6096"/>
              <wp:effectExtent l="0" t="0" r="0" b="0"/>
              <wp:wrapSquare wrapText="bothSides"/>
              <wp:docPr id="30378" name="Group 30378"/>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31772" name="Shape 31772"/>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2457BE" id="Group 30378" o:spid="_x0000_s1026" style="position:absolute;margin-left:33.85pt;margin-top:126.75pt;width:520.45pt;height:.5pt;z-index:251658240;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s9cgAIAAFkGAAAOAAAAZHJzL2Uyb0RvYy54bWykVc1u2zAMvg/YOwi+L3aSLmmNOD2sWy7D&#10;VqzdAyiy/APIkiApcfL2o2hLMdKhGLIcbJoiP5IfRWbzeOoEOXJjWyWLZD7LEsIlU2Ur6yL5/frt&#10;031CrKOypEJJXiRnbpPH7ccPm17nfKEaJUpuCIBIm/e6SBrndJ6mljW8o3amNJdwWCnTUQefpk5L&#10;Q3tA70S6yLJV2itTaqMYtxa0T8NhskX8quLM/awqyx0RRQK5OXwafO79M91uaF4bqpuWjWnQG7Lo&#10;aCshaIR6oo6Sg2nfQHUtM8qqys2Y6lJVVS3jWANUM8+uqtkZddBYS533tY40AbVXPN0My34cnw1p&#10;yyJZZss1NEvSDtqEkcmgAop6XedguTP6RT+bUVEPX77qU2U6/4Z6yAnJPUdy+ckRBsrVKnv4fA8R&#10;GJyBvBq4Zw006I0Ta76+55aGkKnPLCbSa7hE9sKT/T+eXhqqOdJvffWBp/l6vQg8oQlZogppQctI&#10;ks0t8HUTQw/zuzvPUCyV5uxg3Y4rZJoev1sHx3DjyiDRJkjsJINoYATevfyaOu/nobxI+kmrmiLB&#10;PPxhp478VaGZu+oX5Hg5FXJqFbseLgTYBovw1og3tZwUH4zCezCGUQbAfzTDKY9xQfB1IrOxdlBO&#10;2RXS0wBBGIWdVAnqcLi71sGyEm0Hm26xzrILMKD5yzd0GyV3FtyTJeQvXsGA4Vh4hTX1/osw5Ej9&#10;SsIfglOhGzpqx8aPppgq4nj/qhUiQs7R9W+Qw9UZjb0fx20YPbPBk43ZDCsRFgsUHRYjkBKdMLKS&#10;LvpLWOeY5qRaL+5VecYVgYTANCI1uL+wjnHX+gU5/Uaryz/C9g8AAAD//wMAUEsDBBQABgAIAAAA&#10;IQBkBRYb4QAAAAsBAAAPAAAAZHJzL2Rvd25yZXYueG1sTI/BboJAEIbvTfoOm2nSW13QggZZjDFt&#10;T6ZJtUnjbYQRiOwsYVfAt+9yao8z8+Wf7083o25ET52tDSsIZwEI4twUNZcKvo/vLysQ1iEX2Bgm&#10;BXeysMkeH1JMCjPwF/UHVwofwjZBBZVzbSKlzSvSaGemJfa3i+k0Oj92pSw6HHy4buQ8CGKpsWb/&#10;ocKWdhXl18NNK/gYcNguwrd+f73s7qdj9PmzD0mp56dxuwbhaHR/MEz6Xh0y73Q2Ny6saBTEy6Un&#10;FcyjRQRiAsJgFYM4T6vXCGSWyv8dsl8AAAD//wMAUEsBAi0AFAAGAAgAAAAhALaDOJL+AAAA4QEA&#10;ABMAAAAAAAAAAAAAAAAAAAAAAFtDb250ZW50X1R5cGVzXS54bWxQSwECLQAUAAYACAAAACEAOP0h&#10;/9YAAACUAQAACwAAAAAAAAAAAAAAAAAvAQAAX3JlbHMvLnJlbHNQSwECLQAUAAYACAAAACEAuWrP&#10;XIACAABZBgAADgAAAAAAAAAAAAAAAAAuAgAAZHJzL2Uyb0RvYy54bWxQSwECLQAUAAYACAAAACEA&#10;ZAUWG+EAAAALAQAADwAAAAAAAAAAAAAAAADaBAAAZHJzL2Rvd25yZXYueG1sUEsFBgAAAAAEAAQA&#10;8wAAAOgFAAAAAA==&#10;">
              <v:shape id="Shape 31772"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RxwAAAN4AAAAPAAAAZHJzL2Rvd25yZXYueG1sRI9La8Mw&#10;EITvhf4HsYHcGjkJJMWNYvKmkFyavq6LtX5Qa2UsxXbz66NAocdhZr5hFklvKtFS40rLCsajCARx&#10;anXJuYKP9/3TMwjnkTVWlknBLzlIlo8PC4y17fiN2rPPRYCwi1FB4X0dS+nSggy6ka2Jg5fZxqAP&#10;ssmlbrALcFPJSRTNpMGSw0KBNW0KSn/OF6Mgw9P3Yff5dV0ftpe1T6ftse+kUsNBv3oB4an3/+G/&#10;9qtWMB3P5xO43wlXQC5vAAAA//8DAFBLAQItABQABgAIAAAAIQDb4fbL7gAAAIUBAAATAAAAAAAA&#10;AAAAAAAAAAAAAABbQ29udGVudF9UeXBlc10ueG1sUEsBAi0AFAAGAAgAAAAhAFr0LFu/AAAAFQEA&#10;AAsAAAAAAAAAAAAAAAAAHwEAAF9yZWxzLy5yZWxzUEsBAi0AFAAGAAgAAAAhABRr9RHHAAAA3gAA&#10;AA8AAAAAAAAAAAAAAAAABwIAAGRycy9kb3ducmV2LnhtbFBLBQYAAAAAAwADALcAAAD7AgAAAAA=&#10;" path="m,l6609588,r,9144l,9144,,e" fillcolor="black" stroked="f" strokeweight="0">
                <v:stroke miterlimit="83231f" joinstyle="miter"/>
                <v:path arrowok="t" textboxrect="0,0,6609588,9144"/>
              </v:shape>
              <w10:wrap type="square" anchorx="page" anchory="page"/>
            </v:group>
          </w:pict>
        </mc:Fallback>
      </mc:AlternateContent>
    </w:r>
    <w:r>
      <w:rPr>
        <w:noProof/>
      </w:rPr>
      <w:drawing>
        <wp:anchor distT="0" distB="0" distL="114300" distR="114300" simplePos="0" relativeHeight="251659264" behindDoc="0" locked="0" layoutInCell="1" allowOverlap="0" wp14:anchorId="11894EBE" wp14:editId="5B9E9C46">
          <wp:simplePos x="0" y="0"/>
          <wp:positionH relativeFrom="page">
            <wp:posOffset>393065</wp:posOffset>
          </wp:positionH>
          <wp:positionV relativeFrom="page">
            <wp:posOffset>175260</wp:posOffset>
          </wp:positionV>
          <wp:extent cx="744220" cy="937895"/>
          <wp:effectExtent l="0" t="0" r="0" b="0"/>
          <wp:wrapSquare wrapText="bothSides"/>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744220" cy="937895"/>
                  </a:xfrm>
                  <a:prstGeom prst="rect">
                    <a:avLst/>
                  </a:prstGeom>
                </pic:spPr>
              </pic:pic>
            </a:graphicData>
          </a:graphic>
        </wp:anchor>
      </w:drawing>
    </w:r>
    <w:r w:rsidRPr="00B46188">
      <w:rPr>
        <w:b/>
        <w:sz w:val="28"/>
        <w:lang w:val="fr-FR"/>
      </w:rPr>
      <w:t xml:space="preserve">FICHE DE DONNEES DE SECURITE </w:t>
    </w:r>
  </w:p>
  <w:p w14:paraId="75E33A4A" w14:textId="77777777" w:rsidR="00E52B24" w:rsidRPr="00B46188" w:rsidRDefault="00B46188">
    <w:pPr>
      <w:spacing w:after="198" w:line="259" w:lineRule="auto"/>
      <w:ind w:left="320" w:firstLine="0"/>
      <w:jc w:val="center"/>
      <w:rPr>
        <w:lang w:val="fr-FR"/>
      </w:rPr>
    </w:pPr>
    <w:r w:rsidRPr="00B46188">
      <w:rPr>
        <w:lang w:val="fr-FR"/>
      </w:rPr>
      <w:t>(</w:t>
    </w:r>
    <w:proofErr w:type="gramStart"/>
    <w:r w:rsidRPr="00B46188">
      <w:rPr>
        <w:lang w:val="fr-FR"/>
      </w:rPr>
      <w:t>conformément</w:t>
    </w:r>
    <w:proofErr w:type="gramEnd"/>
    <w:r w:rsidRPr="00B46188">
      <w:rPr>
        <w:lang w:val="fr-FR"/>
      </w:rPr>
      <w:t xml:space="preserve"> au règlement CE N° 1907/2006 et ses modifications) </w:t>
    </w:r>
  </w:p>
  <w:p w14:paraId="29401575" w14:textId="77777777" w:rsidR="00E52B24" w:rsidRPr="00B46188" w:rsidRDefault="00B46188">
    <w:pPr>
      <w:spacing w:after="0" w:line="259" w:lineRule="auto"/>
      <w:ind w:left="316" w:firstLine="0"/>
      <w:jc w:val="center"/>
      <w:rPr>
        <w:lang w:val="fr-FR"/>
      </w:rPr>
    </w:pPr>
    <w:r w:rsidRPr="00B46188">
      <w:rPr>
        <w:b/>
        <w:color w:val="C00000"/>
        <w:sz w:val="28"/>
        <w:lang w:val="fr-FR"/>
      </w:rPr>
      <w:t>NUAGE DE COTON 1812804</w:t>
    </w:r>
    <w:r w:rsidRPr="00B46188">
      <w:rPr>
        <w:sz w:val="22"/>
        <w:lang w:val="fr-FR"/>
      </w:rPr>
      <w:t xml:space="preserve"> </w:t>
    </w:r>
  </w:p>
  <w:p w14:paraId="1A83E4A0" w14:textId="77777777" w:rsidR="00E52B24" w:rsidRPr="00B46188" w:rsidRDefault="00B46188">
    <w:pPr>
      <w:spacing w:line="259" w:lineRule="auto"/>
      <w:ind w:left="-396" w:firstLine="0"/>
      <w:rPr>
        <w:lang w:val="fr-FR"/>
      </w:rPr>
    </w:pPr>
    <w:r w:rsidRPr="00B46188">
      <w:rPr>
        <w:b/>
        <w:sz w:val="16"/>
        <w:lang w:val="fr-FR"/>
      </w:rPr>
      <w:t xml:space="preserve">Expressions Parfumées </w:t>
    </w:r>
  </w:p>
  <w:p w14:paraId="50E68DAA" w14:textId="77777777" w:rsidR="00E52B24" w:rsidRPr="00B46188" w:rsidRDefault="00B46188">
    <w:pPr>
      <w:spacing w:after="11" w:line="259" w:lineRule="auto"/>
      <w:ind w:left="0" w:right="-8" w:firstLine="0"/>
      <w:jc w:val="right"/>
      <w:rPr>
        <w:lang w:val="fr-FR"/>
      </w:rPr>
    </w:pPr>
    <w:r w:rsidRPr="00B46188">
      <w:rPr>
        <w:lang w:val="fr-FR"/>
      </w:rPr>
      <w:t xml:space="preserve">Version n° : v7-CLP </w:t>
    </w:r>
  </w:p>
  <w:p w14:paraId="37D58DCC" w14:textId="77777777" w:rsidR="00E52B24" w:rsidRDefault="00B46188">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23/03/2021</w:t>
    </w:r>
    <w:r>
      <w:rPr>
        <w:sz w:val="22"/>
      </w:rPr>
      <w:t xml:space="preserve"> </w:t>
    </w:r>
  </w:p>
  <w:p w14:paraId="16AD9930" w14:textId="77777777" w:rsidR="00E52B24" w:rsidRDefault="00B46188">
    <w:pPr>
      <w:spacing w:after="111" w:line="259" w:lineRule="auto"/>
      <w:ind w:left="-115" w:firstLine="0"/>
    </w:pPr>
    <w:r>
      <w:rPr>
        <w:sz w:val="12"/>
      </w:rPr>
      <w:t xml:space="preserve"> </w:t>
    </w:r>
  </w:p>
  <w:p w14:paraId="1CDA8441" w14:textId="77777777" w:rsidR="00E52B24" w:rsidRDefault="00B46188">
    <w:pPr>
      <w:spacing w:after="0" w:line="259" w:lineRule="auto"/>
      <w:ind w:left="312"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1C83" w14:textId="2F45F918" w:rsidR="00E52B24" w:rsidRPr="00B46188" w:rsidRDefault="00B46188">
    <w:pPr>
      <w:spacing w:after="0" w:line="259" w:lineRule="auto"/>
      <w:ind w:left="323" w:firstLine="0"/>
      <w:jc w:val="center"/>
      <w:rPr>
        <w:lang w:val="fr-FR"/>
      </w:rPr>
    </w:pPr>
    <w:r>
      <w:rPr>
        <w:noProof/>
        <w:sz w:val="22"/>
      </w:rPr>
      <mc:AlternateContent>
        <mc:Choice Requires="wpg">
          <w:drawing>
            <wp:anchor distT="0" distB="0" distL="114300" distR="114300" simplePos="0" relativeHeight="251660288" behindDoc="0" locked="0" layoutInCell="1" allowOverlap="1" wp14:anchorId="6EDE0DAE" wp14:editId="57BFCDC3">
              <wp:simplePos x="0" y="0"/>
              <wp:positionH relativeFrom="page">
                <wp:posOffset>429768</wp:posOffset>
              </wp:positionH>
              <wp:positionV relativeFrom="page">
                <wp:posOffset>1609598</wp:posOffset>
              </wp:positionV>
              <wp:extent cx="6609588" cy="6096"/>
              <wp:effectExtent l="0" t="0" r="0" b="0"/>
              <wp:wrapSquare wrapText="bothSides"/>
              <wp:docPr id="30304" name="Group 30304"/>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31770" name="Shape 31770"/>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0C2EA0" id="Group 30304" o:spid="_x0000_s1026" style="position:absolute;margin-left:33.85pt;margin-top:126.75pt;width:520.45pt;height:.5pt;z-index:251660288;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lIgQIAAFkGAAAOAAAAZHJzL2Uyb0RvYy54bWykVc1u2zAMvg/YOwi+L3Z+lrZGnB7WLZdh&#10;K9buARRZsg3IkiApcfL2o2hbMdKhGLIcZIoiP5EfKWbzeGolOXLrGq2KZD7LEsIV02WjqiL5/frt&#10;031CnKeqpFIrXiRn7pLH7ccPm87kfKFrLUtuCYAol3emSGrvTZ6mjtW8pW6mDVdwKLRtqYetrdLS&#10;0g7QW5kusmyddtqWxmrGnQPtU3+YbBFfCM78TyEc90QWCcTmcbW47sOabjc0ryw1dcOGMOgNUbS0&#10;UXBphHqinpKDbd5AtQ2z2mnhZ0y3qRaiYRxzgGzm2VU2O6sPBnOp8q4ykSag9oqnm2HZj+OzJU1Z&#10;JMtsma0SomgLZcKbSa8CijpT5WC5s+bFPNtBUfW7kPVJ2DZ8IR9yQnLPkVx+8oSBcr3OHj7fQzsw&#10;OAN53XPPaijQGydWf33PLR2vTENkMZDOQBO5C0/u/3h6qanhSL8L2Y88ze/uoJN6ntCELFGFtKBl&#10;JMnlDvi6iaGH+WoVGIqp0pwdnN9xjUzT43fn4Rg6rhwlWo8SO6lRtPAE3m1+Q33wC1BBJN2kVHWR&#10;YBzhsNVH/qrRzF/VC2K8nEo1tYpVHxsCbEeL8WsQb2o5SX40Gr+9MRQAAP/RDF95vBeEkCcyG3MH&#10;5ZRdqQINcAmjMJOEpB4fd9t4GFayaWHSLe6y7AIMaKH5+mqj5M+SB7Kk+sUFPDB8FkHhbLX/Ii05&#10;0jCS8IfgVJqaDtqh8IMphoo4wV80UkbIObr+DbJvncE4+HGchtEz6z3ZEE0/EmGwQNLjYARSohPe&#10;rJWP/grGOYY5yTaIe12ecUQgIfAakRqcX5jHMGvDgJzu0eryj7D9AwAA//8DAFBLAwQUAAYACAAA&#10;ACEAZAUWG+EAAAALAQAADwAAAGRycy9kb3ducmV2LnhtbEyPwW6CQBCG7036Dptp0ltd0IIGWYwx&#10;bU+mSbVJ422EEYjsLGFXwLfvcmqPM/Pln+9PN6NuRE+drQ0rCGcBCOLcFDWXCr6P7y8rENYhF9gY&#10;JgV3srDJHh9STAoz8Bf1B1cKH8I2QQWVc20ipc0r0mhnpiX2t4vpNDo/dqUsOhx8uG7kPAhiqbFm&#10;/6HClnYV5dfDTSv4GHDYLsK3fn+97O6nY/T5sw9JqeencbsG4Wh0fzBM+l4dMu90NjcurGgUxMul&#10;JxXMo0UEYgLCYBWDOE+r1whklsr/HbJfAAAA//8DAFBLAQItABQABgAIAAAAIQC2gziS/gAAAOEB&#10;AAATAAAAAAAAAAAAAAAAAAAAAABbQ29udGVudF9UeXBlc10ueG1sUEsBAi0AFAAGAAgAAAAhADj9&#10;If/WAAAAlAEAAAsAAAAAAAAAAAAAAAAALwEAAF9yZWxzLy5yZWxzUEsBAi0AFAAGAAgAAAAhAIYx&#10;aUiBAgAAWQYAAA4AAAAAAAAAAAAAAAAALgIAAGRycy9lMm9Eb2MueG1sUEsBAi0AFAAGAAgAAAAh&#10;AGQFFhvhAAAACwEAAA8AAAAAAAAAAAAAAAAA2wQAAGRycy9kb3ducmV2LnhtbFBLBQYAAAAABAAE&#10;APMAAADpBQAAAAA=&#10;">
              <v:shape id="Shape 31770"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c79xgAAAN4AAAAPAAAAZHJzL2Rvd25yZXYueG1sRI/LasJA&#10;FIb3gu8wnEJ3dWKFKtGJ1F6koBvTqttD5uSCmTMhMyZpn95ZFFz+/De+1XowteiodZVlBdNJBII4&#10;s7riQsHP9+fTAoTzyBpry6Tglxysk/FohbG2PR+oS30hwgi7GBWU3jexlC4ryaCb2IY4eLltDfog&#10;20LqFvswbmr5HEUv0mDF4aHEht5Kyi7p1SjIcX/efhxPf5vt+3Xjs1m3G3qp1OPD8LoE4Wnw9/B/&#10;+0srmE3n8wAQcAIKyOQGAAD//wMAUEsBAi0AFAAGAAgAAAAhANvh9svuAAAAhQEAABMAAAAAAAAA&#10;AAAAAAAAAAAAAFtDb250ZW50X1R5cGVzXS54bWxQSwECLQAUAAYACAAAACEAWvQsW78AAAAVAQAA&#10;CwAAAAAAAAAAAAAAAAAfAQAAX3JlbHMvLnJlbHNQSwECLQAUAAYACAAAACEAi/XO/cYAAADeAAAA&#10;DwAAAAAAAAAAAAAAAAAHAgAAZHJzL2Rvd25yZXYueG1sUEsFBgAAAAADAAMAtwAAAPoCAAAAAA==&#10;" path="m,l6609588,r,9144l,9144,,e" fillcolor="black" stroked="f" strokeweight="0">
                <v:stroke miterlimit="83231f" joinstyle="miter"/>
                <v:path arrowok="t" textboxrect="0,0,6609588,9144"/>
              </v:shape>
              <w10:wrap type="square" anchorx="page" anchory="page"/>
            </v:group>
          </w:pict>
        </mc:Fallback>
      </mc:AlternateContent>
    </w:r>
    <w:r w:rsidRPr="00B46188">
      <w:rPr>
        <w:b/>
        <w:sz w:val="28"/>
        <w:lang w:val="fr-FR"/>
      </w:rPr>
      <w:t xml:space="preserve">FICHE DE DONNEES DE SECURITE </w:t>
    </w:r>
  </w:p>
  <w:p w14:paraId="50B1A927" w14:textId="77777777" w:rsidR="00E52B24" w:rsidRPr="00B46188" w:rsidRDefault="00B46188">
    <w:pPr>
      <w:spacing w:after="198" w:line="259" w:lineRule="auto"/>
      <w:ind w:left="320" w:firstLine="0"/>
      <w:jc w:val="center"/>
      <w:rPr>
        <w:lang w:val="fr-FR"/>
      </w:rPr>
    </w:pPr>
    <w:r w:rsidRPr="00B46188">
      <w:rPr>
        <w:lang w:val="fr-FR"/>
      </w:rPr>
      <w:t>(</w:t>
    </w:r>
    <w:proofErr w:type="gramStart"/>
    <w:r w:rsidRPr="00B46188">
      <w:rPr>
        <w:lang w:val="fr-FR"/>
      </w:rPr>
      <w:t>conformément</w:t>
    </w:r>
    <w:proofErr w:type="gramEnd"/>
    <w:r w:rsidRPr="00B46188">
      <w:rPr>
        <w:lang w:val="fr-FR"/>
      </w:rPr>
      <w:t xml:space="preserve"> au règlement CE N° 1907/2006 et ses modifications) </w:t>
    </w:r>
  </w:p>
  <w:p w14:paraId="4AB315A8" w14:textId="11C203AD" w:rsidR="00E52B24" w:rsidRPr="00B46188" w:rsidRDefault="007E0F7E">
    <w:pPr>
      <w:spacing w:after="0" w:line="259" w:lineRule="auto"/>
      <w:ind w:left="316" w:firstLine="0"/>
      <w:jc w:val="center"/>
      <w:rPr>
        <w:lang w:val="fr-FR"/>
      </w:rPr>
    </w:pPr>
    <w:r>
      <w:rPr>
        <w:b/>
        <w:color w:val="C00000"/>
        <w:sz w:val="28"/>
        <w:lang w:val="fr-FR"/>
      </w:rPr>
      <w:t xml:space="preserve">BOUGIE </w:t>
    </w:r>
    <w:r w:rsidR="00B46188">
      <w:rPr>
        <w:b/>
        <w:color w:val="C00000"/>
        <w:sz w:val="28"/>
        <w:lang w:val="fr-FR"/>
      </w:rPr>
      <w:t>PARADIS</w:t>
    </w:r>
    <w:r w:rsidR="00B46188" w:rsidRPr="00B46188">
      <w:rPr>
        <w:b/>
        <w:color w:val="C00000"/>
        <w:sz w:val="28"/>
        <w:lang w:val="fr-FR"/>
      </w:rPr>
      <w:t xml:space="preserve"> </w:t>
    </w:r>
    <w:r w:rsidR="003B5FC1">
      <w:rPr>
        <w:b/>
        <w:color w:val="C00000"/>
        <w:sz w:val="28"/>
        <w:lang w:val="fr-FR"/>
      </w:rPr>
      <w:t>10%</w:t>
    </w:r>
    <w:r w:rsidR="00B46188" w:rsidRPr="00B46188">
      <w:rPr>
        <w:sz w:val="22"/>
        <w:lang w:val="fr-FR"/>
      </w:rPr>
      <w:t xml:space="preserve"> </w:t>
    </w:r>
  </w:p>
  <w:p w14:paraId="27F8A56A" w14:textId="1F3E9363" w:rsidR="00E52B24" w:rsidRPr="00B46188" w:rsidRDefault="00B46188">
    <w:pPr>
      <w:spacing w:after="11" w:line="259" w:lineRule="auto"/>
      <w:ind w:left="0" w:right="-8" w:firstLine="0"/>
      <w:jc w:val="right"/>
      <w:rPr>
        <w:lang w:val="fr-FR"/>
      </w:rPr>
    </w:pPr>
    <w:r w:rsidRPr="00B46188">
      <w:rPr>
        <w:lang w:val="fr-FR"/>
      </w:rPr>
      <w:t>Version n° : v</w:t>
    </w:r>
    <w:r w:rsidR="003B5FC1">
      <w:rPr>
        <w:lang w:val="fr-FR"/>
      </w:rPr>
      <w:t>1</w:t>
    </w:r>
    <w:r w:rsidRPr="00B46188">
      <w:rPr>
        <w:lang w:val="fr-FR"/>
      </w:rPr>
      <w:t xml:space="preserve">-CLP </w:t>
    </w:r>
  </w:p>
  <w:p w14:paraId="08EE9AFE" w14:textId="441923C0" w:rsidR="00E52B24" w:rsidRDefault="00B46188">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w:t>
    </w:r>
    <w:r w:rsidR="003B5FC1">
      <w:t>28/04</w:t>
    </w:r>
    <w:r>
      <w:t>/2021</w:t>
    </w:r>
    <w:r>
      <w:rPr>
        <w:sz w:val="22"/>
      </w:rPr>
      <w:t xml:space="preserve"> </w:t>
    </w:r>
  </w:p>
  <w:p w14:paraId="44BCC0B0" w14:textId="77777777" w:rsidR="00E52B24" w:rsidRDefault="00B46188">
    <w:pPr>
      <w:spacing w:after="111" w:line="259" w:lineRule="auto"/>
      <w:ind w:left="-115" w:firstLine="0"/>
    </w:pPr>
    <w:r>
      <w:rPr>
        <w:sz w:val="12"/>
      </w:rPr>
      <w:t xml:space="preserve"> </w:t>
    </w:r>
  </w:p>
  <w:p w14:paraId="1839058B" w14:textId="77777777" w:rsidR="00E52B24" w:rsidRDefault="00B46188">
    <w:pPr>
      <w:spacing w:after="0" w:line="259" w:lineRule="auto"/>
      <w:ind w:left="312"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F4EE" w14:textId="77777777" w:rsidR="00E52B24" w:rsidRPr="00B46188" w:rsidRDefault="00B46188">
    <w:pPr>
      <w:spacing w:after="0" w:line="259" w:lineRule="auto"/>
      <w:ind w:left="323" w:firstLine="0"/>
      <w:jc w:val="center"/>
      <w:rPr>
        <w:lang w:val="fr-FR"/>
      </w:rPr>
    </w:pPr>
    <w:r>
      <w:rPr>
        <w:noProof/>
        <w:sz w:val="22"/>
      </w:rPr>
      <mc:AlternateContent>
        <mc:Choice Requires="wpg">
          <w:drawing>
            <wp:anchor distT="0" distB="0" distL="114300" distR="114300" simplePos="0" relativeHeight="251662336" behindDoc="0" locked="0" layoutInCell="1" allowOverlap="1" wp14:anchorId="2FA8CD0F" wp14:editId="79CF8685">
              <wp:simplePos x="0" y="0"/>
              <wp:positionH relativeFrom="page">
                <wp:posOffset>429768</wp:posOffset>
              </wp:positionH>
              <wp:positionV relativeFrom="page">
                <wp:posOffset>1609598</wp:posOffset>
              </wp:positionV>
              <wp:extent cx="6609588" cy="6096"/>
              <wp:effectExtent l="0" t="0" r="0" b="0"/>
              <wp:wrapSquare wrapText="bothSides"/>
              <wp:docPr id="30230" name="Group 30230"/>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31768" name="Shape 31768"/>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DB3FB0" id="Group 30230" o:spid="_x0000_s1026" style="position:absolute;margin-left:33.85pt;margin-top:126.75pt;width:520.45pt;height:.5pt;z-index:251662336;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h0gAIAAFkGAAAOAAAAZHJzL2Uyb0RvYy54bWykVU1v2zAMvQ/YfxB8X+wkXdoacXpYt16G&#10;rVi7H6DKkm1AX5CUOPn3o2hbMdKhGLocbJoin/ieKGZ7d1SSHLjzndFVtlwUGeGambrTTZX9fv72&#10;6SYjPlBdU2k0r7IT99nd7uOHbW9LvjKtkTV3BEC0L3tbZW0Itsxzz1quqF8YyzUsCuMUDfDpmrx2&#10;tAd0JfNVUWzy3rjaOsO49+C9HxazHeILwVn4KYTngcgqg9oCPh0+X+Iz321p2Thq246NZdB3VKFo&#10;p2HTBHVPAyV7172CUh1zxhsRFsyo3AjRMY4cgM2yuGDz4MzeIpem7BubZAJpL3R6Nyz7cXh0pKur&#10;bF2s1qCQpgqOCXcmgwsk6m1TQuSDs0/20Y2OZviKrI/CqfgGPuSI4p6SuPwYCAPnZlPcfr6BdmCw&#10;BvZm0J61cECvklj79a20fNoyj5WlQnoLTeTPOvn/0+mppZaj/D6yn3RaXm+AxaAThpA1ulAWjEwi&#10;+dKDXu9S6HZ5dRUVSlRpyfY+PHCDStPDdx9gGTqunizaThY76sl0cAXebH5LQ8yLUNEk/eyo2irD&#10;OuKiMgf+bDAsXJwX1HhelXoelU59agiInSKmt0W8eeSM/BQ0vYdgaFQA/McwvOVpXzAiT1Q2cQfn&#10;XF2powywCaMwk4SkAS+36gIMK9kpmHSr66I4AwNabL7htNEKJ8mjWFL/4gIuGF6L6PCuefkiHTnQ&#10;OJLwh+BU2paO3vHgx1AsFXFivuikTJBLTP0b5NA6Y3DM4zgNU2YxZLKxmmEkwmAB0tNgBFFSEu5s&#10;dEj5GsY5ljljG80XU59wRKAgcBtRGpxfyGOctXFAzr8x6vyPsPsDAAD//wMAUEsDBBQABgAIAAAA&#10;IQBkBRYb4QAAAAsBAAAPAAAAZHJzL2Rvd25yZXYueG1sTI/BboJAEIbvTfoOm2nSW13QggZZjDFt&#10;T6ZJtUnjbYQRiOwsYVfAt+9yao8z8+Wf7083o25ET52tDSsIZwEI4twUNZcKvo/vLysQ1iEX2Bgm&#10;BXeysMkeH1JMCjPwF/UHVwofwjZBBZVzbSKlzSvSaGemJfa3i+k0Oj92pSw6HHy4buQ8CGKpsWb/&#10;ocKWdhXl18NNK/gYcNguwrd+f73s7qdj9PmzD0mp56dxuwbhaHR/MEz6Xh0y73Q2Ny6saBTEy6Un&#10;FcyjRQRiAsJgFYM4T6vXCGSWyv8dsl8AAAD//wMAUEsBAi0AFAAGAAgAAAAhALaDOJL+AAAA4QEA&#10;ABMAAAAAAAAAAAAAAAAAAAAAAFtDb250ZW50X1R5cGVzXS54bWxQSwECLQAUAAYACAAAACEAOP0h&#10;/9YAAACUAQAACwAAAAAAAAAAAAAAAAAvAQAAX3JlbHMvLnJlbHNQSwECLQAUAAYACAAAACEA1pXo&#10;dIACAABZBgAADgAAAAAAAAAAAAAAAAAuAgAAZHJzL2Uyb0RvYy54bWxQSwECLQAUAAYACAAAACEA&#10;ZAUWG+EAAAALAQAADwAAAAAAAAAAAAAAAADaBAAAZHJzL2Rvd25yZXYueG1sUEsFBgAAAAAEAAQA&#10;8wAAAOgFAAAAAA==&#10;">
              <v:shape id="Shape 31768"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QmwwAAAN4AAAAPAAAAZHJzL2Rvd25yZXYueG1sRE/LasJA&#10;FN0X/IfhCt3ViQpWoqP4qhTqxvf2krkmwcydkBmT1K93FoUuD+c9nbemEDVVLresoN+LQBAnVuec&#10;Kjgdvz7GIJxH1lhYJgW/5GA+67xNMda24T3VB5+KEMIuRgWZ92UspUsyMuh6tiQO3M1WBn2AVSp1&#10;hU0IN4UcRNFIGsw5NGRY0iqj5H54GAU33F23m/PludyuH0ufDOuftpFKvXfbxQSEp9b/i//c31rB&#10;sP85CnvDnXAF5OwFAAD//wMAUEsBAi0AFAAGAAgAAAAhANvh9svuAAAAhQEAABMAAAAAAAAAAAAA&#10;AAAAAAAAAFtDb250ZW50X1R5cGVzXS54bWxQSwECLQAUAAYACAAAACEAWvQsW78AAAAVAQAACwAA&#10;AAAAAAAAAAAAAAAfAQAAX3JlbHMvLnJlbHNQSwECLQAUAAYACAAAACEA8FpUJsMAAADeAAAADwAA&#10;AAAAAAAAAAAAAAAHAgAAZHJzL2Rvd25yZXYueG1sUEsFBgAAAAADAAMAtwAAAPcCAAAAAA==&#10;" path="m,l6609588,r,9144l,9144,,e" fillcolor="black" stroked="f" strokeweight="0">
                <v:stroke miterlimit="83231f" joinstyle="miter"/>
                <v:path arrowok="t" textboxrect="0,0,6609588,9144"/>
              </v:shape>
              <w10:wrap type="square" anchorx="page" anchory="page"/>
            </v:group>
          </w:pict>
        </mc:Fallback>
      </mc:AlternateContent>
    </w:r>
    <w:r>
      <w:rPr>
        <w:noProof/>
      </w:rPr>
      <w:drawing>
        <wp:anchor distT="0" distB="0" distL="114300" distR="114300" simplePos="0" relativeHeight="251663360" behindDoc="0" locked="0" layoutInCell="1" allowOverlap="0" wp14:anchorId="2968A6DC" wp14:editId="2ED61A38">
          <wp:simplePos x="0" y="0"/>
          <wp:positionH relativeFrom="page">
            <wp:posOffset>393065</wp:posOffset>
          </wp:positionH>
          <wp:positionV relativeFrom="page">
            <wp:posOffset>175260</wp:posOffset>
          </wp:positionV>
          <wp:extent cx="744220" cy="937895"/>
          <wp:effectExtent l="0" t="0" r="0" b="0"/>
          <wp:wrapSquare wrapText="bothSides"/>
          <wp:docPr id="2"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744220" cy="937895"/>
                  </a:xfrm>
                  <a:prstGeom prst="rect">
                    <a:avLst/>
                  </a:prstGeom>
                </pic:spPr>
              </pic:pic>
            </a:graphicData>
          </a:graphic>
        </wp:anchor>
      </w:drawing>
    </w:r>
    <w:r w:rsidRPr="00B46188">
      <w:rPr>
        <w:b/>
        <w:sz w:val="28"/>
        <w:lang w:val="fr-FR"/>
      </w:rPr>
      <w:t xml:space="preserve">FICHE DE DONNEES DE SECURITE </w:t>
    </w:r>
  </w:p>
  <w:p w14:paraId="36CE20A8" w14:textId="77777777" w:rsidR="00E52B24" w:rsidRPr="00B46188" w:rsidRDefault="00B46188">
    <w:pPr>
      <w:spacing w:after="198" w:line="259" w:lineRule="auto"/>
      <w:ind w:left="320" w:firstLine="0"/>
      <w:jc w:val="center"/>
      <w:rPr>
        <w:lang w:val="fr-FR"/>
      </w:rPr>
    </w:pPr>
    <w:r w:rsidRPr="00B46188">
      <w:rPr>
        <w:lang w:val="fr-FR"/>
      </w:rPr>
      <w:t>(</w:t>
    </w:r>
    <w:proofErr w:type="gramStart"/>
    <w:r w:rsidRPr="00B46188">
      <w:rPr>
        <w:lang w:val="fr-FR"/>
      </w:rPr>
      <w:t>conformément</w:t>
    </w:r>
    <w:proofErr w:type="gramEnd"/>
    <w:r w:rsidRPr="00B46188">
      <w:rPr>
        <w:lang w:val="fr-FR"/>
      </w:rPr>
      <w:t xml:space="preserve"> au règlement CE N° 1907/2006 et ses modifications) </w:t>
    </w:r>
  </w:p>
  <w:p w14:paraId="1CC7B0D7" w14:textId="77777777" w:rsidR="00E52B24" w:rsidRPr="00B46188" w:rsidRDefault="00B46188">
    <w:pPr>
      <w:spacing w:after="0" w:line="259" w:lineRule="auto"/>
      <w:ind w:left="316" w:firstLine="0"/>
      <w:jc w:val="center"/>
      <w:rPr>
        <w:lang w:val="fr-FR"/>
      </w:rPr>
    </w:pPr>
    <w:r w:rsidRPr="00B46188">
      <w:rPr>
        <w:b/>
        <w:color w:val="C00000"/>
        <w:sz w:val="28"/>
        <w:lang w:val="fr-FR"/>
      </w:rPr>
      <w:t>NUAGE DE COTON 1812804</w:t>
    </w:r>
    <w:r w:rsidRPr="00B46188">
      <w:rPr>
        <w:sz w:val="22"/>
        <w:lang w:val="fr-FR"/>
      </w:rPr>
      <w:t xml:space="preserve"> </w:t>
    </w:r>
  </w:p>
  <w:p w14:paraId="33D7D97C" w14:textId="77777777" w:rsidR="00E52B24" w:rsidRPr="00B46188" w:rsidRDefault="00B46188">
    <w:pPr>
      <w:spacing w:line="259" w:lineRule="auto"/>
      <w:ind w:left="-396" w:firstLine="0"/>
      <w:rPr>
        <w:lang w:val="fr-FR"/>
      </w:rPr>
    </w:pPr>
    <w:r w:rsidRPr="00B46188">
      <w:rPr>
        <w:b/>
        <w:sz w:val="16"/>
        <w:lang w:val="fr-FR"/>
      </w:rPr>
      <w:t xml:space="preserve">Expressions Parfumées </w:t>
    </w:r>
  </w:p>
  <w:p w14:paraId="7ABF386B" w14:textId="77777777" w:rsidR="00E52B24" w:rsidRPr="00B46188" w:rsidRDefault="00B46188">
    <w:pPr>
      <w:spacing w:after="11" w:line="259" w:lineRule="auto"/>
      <w:ind w:left="0" w:right="-8" w:firstLine="0"/>
      <w:jc w:val="right"/>
      <w:rPr>
        <w:lang w:val="fr-FR"/>
      </w:rPr>
    </w:pPr>
    <w:r w:rsidRPr="00B46188">
      <w:rPr>
        <w:lang w:val="fr-FR"/>
      </w:rPr>
      <w:t xml:space="preserve">Version n° : v7-CLP </w:t>
    </w:r>
  </w:p>
  <w:p w14:paraId="14E460ED" w14:textId="77777777" w:rsidR="00E52B24" w:rsidRDefault="00B46188">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23/03/2021</w:t>
    </w:r>
    <w:r>
      <w:rPr>
        <w:sz w:val="22"/>
      </w:rPr>
      <w:t xml:space="preserve"> </w:t>
    </w:r>
  </w:p>
  <w:p w14:paraId="186727E9" w14:textId="77777777" w:rsidR="00E52B24" w:rsidRDefault="00B46188">
    <w:pPr>
      <w:spacing w:after="111" w:line="259" w:lineRule="auto"/>
      <w:ind w:left="-115" w:firstLine="0"/>
    </w:pPr>
    <w:r>
      <w:rPr>
        <w:sz w:val="12"/>
      </w:rPr>
      <w:t xml:space="preserve"> </w:t>
    </w:r>
  </w:p>
  <w:p w14:paraId="4872D7E2" w14:textId="77777777" w:rsidR="00E52B24" w:rsidRDefault="00B46188">
    <w:pPr>
      <w:spacing w:after="0" w:line="259" w:lineRule="auto"/>
      <w:ind w:left="312"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2AAE"/>
    <w:multiLevelType w:val="multilevel"/>
    <w:tmpl w:val="2968F256"/>
    <w:lvl w:ilvl="0">
      <w:start w:val="12"/>
      <w:numFmt w:val="decimal"/>
      <w:lvlText w:val="%1"/>
      <w:lvlJc w:val="left"/>
      <w:pPr>
        <w:ind w:left="360"/>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1">
      <w:start w:val="5"/>
      <w:numFmt w:val="decimal"/>
      <w:lvlText w:val="%1.%2."/>
      <w:lvlJc w:val="left"/>
      <w:pPr>
        <w:ind w:left="10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2">
      <w:start w:val="1"/>
      <w:numFmt w:val="lowerRoman"/>
      <w:lvlText w:val="%3"/>
      <w:lvlJc w:val="left"/>
      <w:pPr>
        <w:ind w:left="138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3">
      <w:start w:val="1"/>
      <w:numFmt w:val="decimal"/>
      <w:lvlText w:val="%4"/>
      <w:lvlJc w:val="left"/>
      <w:pPr>
        <w:ind w:left="21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4">
      <w:start w:val="1"/>
      <w:numFmt w:val="lowerLetter"/>
      <w:lvlText w:val="%5"/>
      <w:lvlJc w:val="left"/>
      <w:pPr>
        <w:ind w:left="282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5">
      <w:start w:val="1"/>
      <w:numFmt w:val="lowerRoman"/>
      <w:lvlText w:val="%6"/>
      <w:lvlJc w:val="left"/>
      <w:pPr>
        <w:ind w:left="354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6">
      <w:start w:val="1"/>
      <w:numFmt w:val="decimal"/>
      <w:lvlText w:val="%7"/>
      <w:lvlJc w:val="left"/>
      <w:pPr>
        <w:ind w:left="426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7">
      <w:start w:val="1"/>
      <w:numFmt w:val="lowerLetter"/>
      <w:lvlText w:val="%8"/>
      <w:lvlJc w:val="left"/>
      <w:pPr>
        <w:ind w:left="498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8">
      <w:start w:val="1"/>
      <w:numFmt w:val="lowerRoman"/>
      <w:lvlText w:val="%9"/>
      <w:lvlJc w:val="left"/>
      <w:pPr>
        <w:ind w:left="57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abstractNum>
  <w:abstractNum w:abstractNumId="1" w15:restartNumberingAfterBreak="0">
    <w:nsid w:val="40E01619"/>
    <w:multiLevelType w:val="multilevel"/>
    <w:tmpl w:val="CA72025A"/>
    <w:lvl w:ilvl="0">
      <w:start w:val="2"/>
      <w:numFmt w:val="decimal"/>
      <w:lvlText w:val="%1."/>
      <w:lvlJc w:val="left"/>
      <w:pPr>
        <w:ind w:left="439"/>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1">
      <w:start w:val="1"/>
      <w:numFmt w:val="decimal"/>
      <w:lvlText w:val="%1.%2."/>
      <w:lvlJc w:val="left"/>
      <w:pPr>
        <w:ind w:left="722"/>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2">
      <w:start w:val="1"/>
      <w:numFmt w:val="decimal"/>
      <w:lvlText w:val="%1.%2.%3."/>
      <w:lvlJc w:val="left"/>
      <w:pPr>
        <w:ind w:left="129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3">
      <w:start w:val="1"/>
      <w:numFmt w:val="decimal"/>
      <w:lvlText w:val="%4"/>
      <w:lvlJc w:val="left"/>
      <w:pPr>
        <w:ind w:left="173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4">
      <w:start w:val="1"/>
      <w:numFmt w:val="lowerLetter"/>
      <w:lvlText w:val="%5"/>
      <w:lvlJc w:val="left"/>
      <w:pPr>
        <w:ind w:left="245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5">
      <w:start w:val="1"/>
      <w:numFmt w:val="lowerRoman"/>
      <w:lvlText w:val="%6"/>
      <w:lvlJc w:val="left"/>
      <w:pPr>
        <w:ind w:left="317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6">
      <w:start w:val="1"/>
      <w:numFmt w:val="decimal"/>
      <w:lvlText w:val="%7"/>
      <w:lvlJc w:val="left"/>
      <w:pPr>
        <w:ind w:left="389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7">
      <w:start w:val="1"/>
      <w:numFmt w:val="lowerLetter"/>
      <w:lvlText w:val="%8"/>
      <w:lvlJc w:val="left"/>
      <w:pPr>
        <w:ind w:left="461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8">
      <w:start w:val="1"/>
      <w:numFmt w:val="lowerRoman"/>
      <w:lvlText w:val="%9"/>
      <w:lvlJc w:val="left"/>
      <w:pPr>
        <w:ind w:left="533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abstractNum>
  <w:abstractNum w:abstractNumId="2" w15:restartNumberingAfterBreak="0">
    <w:nsid w:val="4A4F75A7"/>
    <w:multiLevelType w:val="multilevel"/>
    <w:tmpl w:val="9716C912"/>
    <w:lvl w:ilvl="0">
      <w:start w:val="10"/>
      <w:numFmt w:val="decimal"/>
      <w:lvlText w:val="%1."/>
      <w:lvlJc w:val="left"/>
      <w:pPr>
        <w:ind w:left="502"/>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1">
      <w:start w:val="1"/>
      <w:numFmt w:val="decimal"/>
      <w:lvlText w:val="%1.%2."/>
      <w:lvlJc w:val="left"/>
      <w:pPr>
        <w:ind w:left="10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2">
      <w:start w:val="1"/>
      <w:numFmt w:val="decimal"/>
      <w:lvlText w:val="%1.%2.%3."/>
      <w:lvlJc w:val="left"/>
      <w:pPr>
        <w:ind w:left="129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3">
      <w:start w:val="1"/>
      <w:numFmt w:val="decimal"/>
      <w:lvlText w:val="%4"/>
      <w:lvlJc w:val="left"/>
      <w:pPr>
        <w:ind w:left="181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4">
      <w:start w:val="1"/>
      <w:numFmt w:val="lowerLetter"/>
      <w:lvlText w:val="%5"/>
      <w:lvlJc w:val="left"/>
      <w:pPr>
        <w:ind w:left="253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5">
      <w:start w:val="1"/>
      <w:numFmt w:val="lowerRoman"/>
      <w:lvlText w:val="%6"/>
      <w:lvlJc w:val="left"/>
      <w:pPr>
        <w:ind w:left="325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6">
      <w:start w:val="1"/>
      <w:numFmt w:val="decimal"/>
      <w:lvlText w:val="%7"/>
      <w:lvlJc w:val="left"/>
      <w:pPr>
        <w:ind w:left="397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7">
      <w:start w:val="1"/>
      <w:numFmt w:val="lowerLetter"/>
      <w:lvlText w:val="%8"/>
      <w:lvlJc w:val="left"/>
      <w:pPr>
        <w:ind w:left="469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8">
      <w:start w:val="1"/>
      <w:numFmt w:val="lowerRoman"/>
      <w:lvlText w:val="%9"/>
      <w:lvlJc w:val="left"/>
      <w:pPr>
        <w:ind w:left="5417"/>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abstractNum>
  <w:abstractNum w:abstractNumId="3" w15:restartNumberingAfterBreak="0">
    <w:nsid w:val="61345596"/>
    <w:multiLevelType w:val="hybridMultilevel"/>
    <w:tmpl w:val="6D06D838"/>
    <w:lvl w:ilvl="0" w:tplc="9CBA02F6">
      <w:start w:val="1"/>
      <w:numFmt w:val="decimal"/>
      <w:lvlText w:val="%1."/>
      <w:lvlJc w:val="left"/>
      <w:pPr>
        <w:ind w:left="439"/>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1" w:tplc="FF867B3C">
      <w:start w:val="1"/>
      <w:numFmt w:val="lowerLetter"/>
      <w:lvlText w:val="%2"/>
      <w:lvlJc w:val="left"/>
      <w:pPr>
        <w:ind w:left="108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2" w:tplc="37926900">
      <w:start w:val="1"/>
      <w:numFmt w:val="lowerRoman"/>
      <w:lvlText w:val="%3"/>
      <w:lvlJc w:val="left"/>
      <w:pPr>
        <w:ind w:left="180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3" w:tplc="9A227674">
      <w:start w:val="1"/>
      <w:numFmt w:val="decimal"/>
      <w:lvlText w:val="%4"/>
      <w:lvlJc w:val="left"/>
      <w:pPr>
        <w:ind w:left="252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4" w:tplc="DB56FF56">
      <w:start w:val="1"/>
      <w:numFmt w:val="lowerLetter"/>
      <w:lvlText w:val="%5"/>
      <w:lvlJc w:val="left"/>
      <w:pPr>
        <w:ind w:left="324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5" w:tplc="1E449F7C">
      <w:start w:val="1"/>
      <w:numFmt w:val="lowerRoman"/>
      <w:lvlText w:val="%6"/>
      <w:lvlJc w:val="left"/>
      <w:pPr>
        <w:ind w:left="396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6" w:tplc="BE509E7E">
      <w:start w:val="1"/>
      <w:numFmt w:val="decimal"/>
      <w:lvlText w:val="%7"/>
      <w:lvlJc w:val="left"/>
      <w:pPr>
        <w:ind w:left="468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7" w:tplc="D9B8F534">
      <w:start w:val="1"/>
      <w:numFmt w:val="lowerLetter"/>
      <w:lvlText w:val="%8"/>
      <w:lvlJc w:val="left"/>
      <w:pPr>
        <w:ind w:left="540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8" w:tplc="5FE2FF7A">
      <w:start w:val="1"/>
      <w:numFmt w:val="lowerRoman"/>
      <w:lvlText w:val="%9"/>
      <w:lvlJc w:val="left"/>
      <w:pPr>
        <w:ind w:left="612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24"/>
    <w:rsid w:val="00087BD8"/>
    <w:rsid w:val="00255691"/>
    <w:rsid w:val="00297C19"/>
    <w:rsid w:val="00353EEE"/>
    <w:rsid w:val="003B5FC1"/>
    <w:rsid w:val="00560F06"/>
    <w:rsid w:val="00742800"/>
    <w:rsid w:val="007E0F7E"/>
    <w:rsid w:val="00A54261"/>
    <w:rsid w:val="00B46188"/>
    <w:rsid w:val="00B52C51"/>
    <w:rsid w:val="00B56545"/>
    <w:rsid w:val="00C026CB"/>
    <w:rsid w:val="00D17F27"/>
    <w:rsid w:val="00E52B24"/>
    <w:rsid w:val="00E72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7098"/>
  <w15:docId w15:val="{5B6940F7-7D19-4431-9050-83519FBC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750" w:hanging="10"/>
    </w:pPr>
    <w:rPr>
      <w:rFonts w:ascii="Calibri" w:eastAsia="Calibri" w:hAnsi="Calibri" w:cs="Calibri"/>
      <w:color w:val="000000"/>
      <w:sz w:val="18"/>
    </w:rPr>
  </w:style>
  <w:style w:type="paragraph" w:styleId="Titre1">
    <w:name w:val="heading 1"/>
    <w:next w:val="Normal"/>
    <w:link w:val="Titre1Car"/>
    <w:uiPriority w:val="9"/>
    <w:qFormat/>
    <w:pPr>
      <w:keepNext/>
      <w:keepLines/>
      <w:spacing w:after="39"/>
      <w:ind w:left="312"/>
      <w:outlineLvl w:val="0"/>
    </w:pPr>
    <w:rPr>
      <w:rFonts w:ascii="Calibri" w:eastAsia="Calibri" w:hAnsi="Calibri" w:cs="Calibri"/>
      <w:b/>
      <w:color w:val="C00000"/>
      <w:sz w:val="28"/>
    </w:rPr>
  </w:style>
  <w:style w:type="paragraph" w:styleId="Titre2">
    <w:name w:val="heading 2"/>
    <w:next w:val="Normal"/>
    <w:link w:val="Titre2Car"/>
    <w:uiPriority w:val="9"/>
    <w:unhideWhenUsed/>
    <w:qFormat/>
    <w:pPr>
      <w:keepNext/>
      <w:keepLines/>
      <w:spacing w:after="0"/>
      <w:ind w:left="740"/>
      <w:outlineLvl w:val="1"/>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22"/>
    </w:rPr>
  </w:style>
  <w:style w:type="character" w:customStyle="1" w:styleId="Titre1Car">
    <w:name w:val="Titre 1 Car"/>
    <w:link w:val="Titre1"/>
    <w:rPr>
      <w:rFonts w:ascii="Calibri" w:eastAsia="Calibri" w:hAnsi="Calibri" w:cs="Calibri"/>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4" ma:contentTypeDescription="Crée un document." ma:contentTypeScope="" ma:versionID="33793bb466a6c1deefa5947bd1b4a4be">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ee0af257591274c7754616de1065c63b"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bsr xmlns="76ecad74-da29-4638-b8ec-b18309145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F5A9F-6464-440C-9B12-FCC7ACEACB03}"/>
</file>

<file path=customXml/itemProps2.xml><?xml version="1.0" encoding="utf-8"?>
<ds:datastoreItem xmlns:ds="http://schemas.openxmlformats.org/officeDocument/2006/customXml" ds:itemID="{F038BA42-CF7D-4B7B-9CF5-EC557620D0AB}">
  <ds:schemaRefs>
    <ds:schemaRef ds:uri="http://www.w3.org/XML/1998/namespace"/>
    <ds:schemaRef ds:uri="http://purl.org/dc/dcmitype/"/>
    <ds:schemaRef ds:uri="9032f83e-b9f5-4146-90e6-3500e3398806"/>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76ecad74-da29-4638-b8ec-b18309145f3d"/>
    <ds:schemaRef ds:uri="http://schemas.microsoft.com/office/2006/metadata/properties"/>
  </ds:schemaRefs>
</ds:datastoreItem>
</file>

<file path=customXml/itemProps3.xml><?xml version="1.0" encoding="utf-8"?>
<ds:datastoreItem xmlns:ds="http://schemas.openxmlformats.org/officeDocument/2006/customXml" ds:itemID="{C9F6706C-E74F-42CA-9926-EE6A0E5C7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2059</Words>
  <Characters>11326</Characters>
  <Application>Microsoft Office Word</Application>
  <DocSecurity>0</DocSecurity>
  <Lines>94</Lines>
  <Paragraphs>26</Paragraphs>
  <ScaleCrop>false</ScaleCrop>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dc:creator>
  <cp:keywords/>
  <cp:lastModifiedBy>David Lorette</cp:lastModifiedBy>
  <cp:revision>14</cp:revision>
  <cp:lastPrinted>2021-04-07T10:31:00Z</cp:lastPrinted>
  <dcterms:created xsi:type="dcterms:W3CDTF">2021-04-28T07:15:00Z</dcterms:created>
  <dcterms:modified xsi:type="dcterms:W3CDTF">2021-04-28T07:27:00Z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